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27C8" w:rsidRPr="00A227C8" w:rsidRDefault="00A227C8" w:rsidP="00A227C8">
      <w:pPr>
        <w:spacing w:after="240" w:line="240" w:lineRule="auto"/>
        <w:rPr>
          <w:rFonts w:ascii="Times New Roman" w:eastAsia="Times New Roman" w:hAnsi="Times New Roman" w:cs="Times New Roman"/>
          <w:sz w:val="24"/>
          <w:szCs w:val="24"/>
          <w:lang w:eastAsia="pl-PL"/>
        </w:rPr>
      </w:pPr>
      <w:bookmarkStart w:id="0" w:name="_GoBack"/>
      <w:bookmarkEnd w:id="0"/>
      <w:r w:rsidRPr="00A227C8">
        <w:rPr>
          <w:rFonts w:ascii="Times New Roman" w:eastAsia="Times New Roman" w:hAnsi="Times New Roman" w:cs="Times New Roman"/>
          <w:sz w:val="24"/>
          <w:szCs w:val="24"/>
          <w:lang w:eastAsia="pl-PL"/>
        </w:rPr>
        <w:t xml:space="preserve">Ogłoszenie nr 503830-N-2019 z dnia 2019-01-15 r. </w:t>
      </w:r>
    </w:p>
    <w:p w:rsidR="00A227C8" w:rsidRPr="00A227C8" w:rsidRDefault="00A227C8" w:rsidP="00A227C8">
      <w:pPr>
        <w:spacing w:after="0" w:line="240" w:lineRule="auto"/>
        <w:jc w:val="center"/>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Samodzielny Publiczny Zakład Opieki Zdrowotnej: ZP-381-1/2019 Dostawa rękawic jednorazowych, rękawic sterylnych, sprzętu medycznego sterylnego jednorazowego użytku, przyrządów używanych na salach operacyjnych, materiałów medycznych i opatrunkowych dla SPZOZ w Szamotułach</w:t>
      </w:r>
      <w:r w:rsidRPr="00A227C8">
        <w:rPr>
          <w:rFonts w:ascii="Times New Roman" w:eastAsia="Times New Roman" w:hAnsi="Times New Roman" w:cs="Times New Roman"/>
          <w:sz w:val="24"/>
          <w:szCs w:val="24"/>
          <w:lang w:eastAsia="pl-PL"/>
        </w:rPr>
        <w:br/>
        <w:t xml:space="preserve">OGŁOSZENIE O ZAMÓWIENIU - Dostawy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Zamieszczanie ogłoszenia:</w:t>
      </w:r>
      <w:r w:rsidRPr="00A227C8">
        <w:rPr>
          <w:rFonts w:ascii="Times New Roman" w:eastAsia="Times New Roman" w:hAnsi="Times New Roman" w:cs="Times New Roman"/>
          <w:sz w:val="24"/>
          <w:szCs w:val="24"/>
          <w:lang w:eastAsia="pl-PL"/>
        </w:rPr>
        <w:t xml:space="preserve"> Zamieszczanie obowiązkowe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Ogłoszenie dotyczy:</w:t>
      </w:r>
      <w:r w:rsidRPr="00A227C8">
        <w:rPr>
          <w:rFonts w:ascii="Times New Roman" w:eastAsia="Times New Roman" w:hAnsi="Times New Roman" w:cs="Times New Roman"/>
          <w:sz w:val="24"/>
          <w:szCs w:val="24"/>
          <w:lang w:eastAsia="pl-PL"/>
        </w:rPr>
        <w:t xml:space="preserve"> Zamówienia publicznego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Nazwa projektu lub programu</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u w:val="single"/>
          <w:lang w:eastAsia="pl-PL"/>
        </w:rPr>
        <w:t>SEKCJA I: ZAMAWIAJĄCY</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Postępowanie przeprowadza centralny zamawiający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Informacje na temat podmiotu któremu zamawiający powierzył/powierzyli prowadzenie postępowania:</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Postępowanie jest przeprowadzane wspólnie przez zamawiających</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Informacje dodatkowe:</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 1) NAZWA I ADRES: </w:t>
      </w:r>
      <w:r w:rsidRPr="00A227C8">
        <w:rPr>
          <w:rFonts w:ascii="Times New Roman" w:eastAsia="Times New Roman" w:hAnsi="Times New Roman" w:cs="Times New Roman"/>
          <w:sz w:val="24"/>
          <w:szCs w:val="24"/>
          <w:lang w:eastAsia="pl-PL"/>
        </w:rPr>
        <w:t xml:space="preserve">Samodzielny Publiczny Zakład Opieki Zdrowotnej, krajowy numer identyfikacyjny 55382200000, ul. ul. Sukiennicza  13 , 64500   Szamotuły, woj. wielkopolskie, państwo Polska, tel. 612 927 103, e-mail zam.pub@szamotuly.med.pl, faks </w:t>
      </w:r>
      <w:r w:rsidRPr="00A227C8">
        <w:rPr>
          <w:rFonts w:ascii="Times New Roman" w:eastAsia="Times New Roman" w:hAnsi="Times New Roman" w:cs="Times New Roman"/>
          <w:sz w:val="24"/>
          <w:szCs w:val="24"/>
          <w:lang w:eastAsia="pl-PL"/>
        </w:rPr>
        <w:lastRenderedPageBreak/>
        <w:t xml:space="preserve">612 927 102. </w:t>
      </w:r>
      <w:r w:rsidRPr="00A227C8">
        <w:rPr>
          <w:rFonts w:ascii="Times New Roman" w:eastAsia="Times New Roman" w:hAnsi="Times New Roman" w:cs="Times New Roman"/>
          <w:sz w:val="24"/>
          <w:szCs w:val="24"/>
          <w:lang w:eastAsia="pl-PL"/>
        </w:rPr>
        <w:br/>
        <w:t xml:space="preserve">Adres strony internetowej (URL): </w:t>
      </w:r>
      <w:r w:rsidRPr="00A227C8">
        <w:rPr>
          <w:rFonts w:ascii="Times New Roman" w:eastAsia="Times New Roman" w:hAnsi="Times New Roman" w:cs="Times New Roman"/>
          <w:sz w:val="24"/>
          <w:szCs w:val="24"/>
          <w:lang w:eastAsia="pl-PL"/>
        </w:rPr>
        <w:br/>
        <w:t xml:space="preserve">Adres profilu nabywcy: </w:t>
      </w:r>
      <w:r w:rsidRPr="00A227C8">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 2) RODZAJ ZAMAWIAJĄCEGO: </w:t>
      </w:r>
      <w:r w:rsidRPr="00A227C8">
        <w:rPr>
          <w:rFonts w:ascii="Times New Roman" w:eastAsia="Times New Roman" w:hAnsi="Times New Roman" w:cs="Times New Roman"/>
          <w:sz w:val="24"/>
          <w:szCs w:val="24"/>
          <w:lang w:eastAsia="pl-PL"/>
        </w:rPr>
        <w:t xml:space="preserve">Inny (proszę określić): </w:t>
      </w:r>
      <w:r w:rsidRPr="00A227C8">
        <w:rPr>
          <w:rFonts w:ascii="Times New Roman" w:eastAsia="Times New Roman" w:hAnsi="Times New Roman" w:cs="Times New Roman"/>
          <w:sz w:val="24"/>
          <w:szCs w:val="24"/>
          <w:lang w:eastAsia="pl-PL"/>
        </w:rPr>
        <w:br/>
        <w:t xml:space="preserve">Samodzielny Publiczny Zakład Opieki Zdrowotnej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I.3) WSPÓLNE UDZIELANIE ZAMÓWIENIA </w:t>
      </w:r>
      <w:r w:rsidRPr="00A227C8">
        <w:rPr>
          <w:rFonts w:ascii="Times New Roman" w:eastAsia="Times New Roman" w:hAnsi="Times New Roman" w:cs="Times New Roman"/>
          <w:b/>
          <w:bCs/>
          <w:i/>
          <w:iCs/>
          <w:sz w:val="24"/>
          <w:szCs w:val="24"/>
          <w:lang w:eastAsia="pl-PL"/>
        </w:rPr>
        <w:t>(jeżeli dotyczy)</w:t>
      </w:r>
      <w:r w:rsidRPr="00A227C8">
        <w:rPr>
          <w:rFonts w:ascii="Times New Roman" w:eastAsia="Times New Roman" w:hAnsi="Times New Roman" w:cs="Times New Roman"/>
          <w:b/>
          <w:bCs/>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I.4) KOMUNIKACJA: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t xml:space="preserve">www.szamotuly.med.pl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Oferty lub wnioski o dopuszczenie do udziału w postępowaniu należy przesyłać:</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Elektronicznie</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t xml:space="preserve">adres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Nie </w:t>
      </w:r>
      <w:r w:rsidRPr="00A227C8">
        <w:rPr>
          <w:rFonts w:ascii="Times New Roman" w:eastAsia="Times New Roman" w:hAnsi="Times New Roman" w:cs="Times New Roman"/>
          <w:sz w:val="24"/>
          <w:szCs w:val="24"/>
          <w:lang w:eastAsia="pl-PL"/>
        </w:rPr>
        <w:br/>
        <w:t xml:space="preserve">Inny sposób: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Tak </w:t>
      </w:r>
      <w:r w:rsidRPr="00A227C8">
        <w:rPr>
          <w:rFonts w:ascii="Times New Roman" w:eastAsia="Times New Roman" w:hAnsi="Times New Roman" w:cs="Times New Roman"/>
          <w:sz w:val="24"/>
          <w:szCs w:val="24"/>
          <w:lang w:eastAsia="pl-PL"/>
        </w:rPr>
        <w:br/>
        <w:t xml:space="preserve">Inny sposób: </w:t>
      </w:r>
      <w:r w:rsidRPr="00A227C8">
        <w:rPr>
          <w:rFonts w:ascii="Times New Roman" w:eastAsia="Times New Roman" w:hAnsi="Times New Roman" w:cs="Times New Roman"/>
          <w:sz w:val="24"/>
          <w:szCs w:val="24"/>
          <w:lang w:eastAsia="pl-PL"/>
        </w:rPr>
        <w:br/>
        <w:t xml:space="preserve">pocztą </w:t>
      </w:r>
      <w:r w:rsidRPr="00A227C8">
        <w:rPr>
          <w:rFonts w:ascii="Times New Roman" w:eastAsia="Times New Roman" w:hAnsi="Times New Roman" w:cs="Times New Roman"/>
          <w:sz w:val="24"/>
          <w:szCs w:val="24"/>
          <w:lang w:eastAsia="pl-PL"/>
        </w:rPr>
        <w:br/>
        <w:t xml:space="preserve">Adres: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lastRenderedPageBreak/>
        <w:t xml:space="preserve">Samodzielny Publiczny Zaklad Opieki Zdrowotnej w Szamotułach, ul. Sukiennicza 13, 64-500 Szamotuły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u w:val="single"/>
          <w:lang w:eastAsia="pl-PL"/>
        </w:rPr>
        <w:t xml:space="preserve">SEKCJA II: PRZEDMIOT ZAMÓWIENIA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II.1) Nazwa nadana zamówieniu przez zamawiającego: </w:t>
      </w:r>
      <w:r w:rsidRPr="00A227C8">
        <w:rPr>
          <w:rFonts w:ascii="Times New Roman" w:eastAsia="Times New Roman" w:hAnsi="Times New Roman" w:cs="Times New Roman"/>
          <w:sz w:val="24"/>
          <w:szCs w:val="24"/>
          <w:lang w:eastAsia="pl-PL"/>
        </w:rPr>
        <w:t xml:space="preserve">ZP-381-1/2019 Dostawa rękawic jednorazowych, rękawic sterylnych, sprzętu medycznego sterylnego jednorazowego użytku, przyrządów używanych na salach operacyjnych, materiałów medycznych i opatrunkowych dla SPZOZ w Szamotułach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Numer referencyjny: </w:t>
      </w:r>
      <w:r w:rsidRPr="00A227C8">
        <w:rPr>
          <w:rFonts w:ascii="Times New Roman" w:eastAsia="Times New Roman" w:hAnsi="Times New Roman" w:cs="Times New Roman"/>
          <w:sz w:val="24"/>
          <w:szCs w:val="24"/>
          <w:lang w:eastAsia="pl-PL"/>
        </w:rPr>
        <w:t xml:space="preserve">ZP-381-1/2019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A227C8" w:rsidRPr="00A227C8" w:rsidRDefault="00A227C8" w:rsidP="00A227C8">
      <w:pPr>
        <w:spacing w:after="0" w:line="240" w:lineRule="auto"/>
        <w:jc w:val="both"/>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II.2) Rodzaj zamówienia: </w:t>
      </w:r>
      <w:r w:rsidRPr="00A227C8">
        <w:rPr>
          <w:rFonts w:ascii="Times New Roman" w:eastAsia="Times New Roman" w:hAnsi="Times New Roman" w:cs="Times New Roman"/>
          <w:sz w:val="24"/>
          <w:szCs w:val="24"/>
          <w:lang w:eastAsia="pl-PL"/>
        </w:rPr>
        <w:t xml:space="preserve">Dostawy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II.3) Informacja o możliwości składania ofert częściowych</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Zamówienie podzielone jest na części: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Tak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Oferty lub wnioski o dopuszczenie do udziału w postępowaniu można składać w odniesieniu do:</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wszystkich części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II.4)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227C8">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t>
      </w:r>
      <w:r w:rsidRPr="00A227C8">
        <w:rPr>
          <w:rFonts w:ascii="Times New Roman" w:eastAsia="Times New Roman" w:hAnsi="Times New Roman" w:cs="Times New Roman"/>
          <w:sz w:val="24"/>
          <w:szCs w:val="24"/>
          <w:lang w:eastAsia="pl-PL"/>
        </w:rPr>
        <w:lastRenderedPageBreak/>
        <w:t xml:space="preserve">w tej części przedmiotu 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II.5) Główny kod CPV: </w:t>
      </w:r>
      <w:r w:rsidRPr="00A227C8">
        <w:rPr>
          <w:rFonts w:ascii="Times New Roman" w:eastAsia="Times New Roman" w:hAnsi="Times New Roman" w:cs="Times New Roman"/>
          <w:sz w:val="24"/>
          <w:szCs w:val="24"/>
          <w:lang w:eastAsia="pl-PL"/>
        </w:rPr>
        <w:t xml:space="preserve">33140000-3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Dodatkowe kody CPV:</w:t>
      </w:r>
      <w:r w:rsidRPr="00A227C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Kod CPV</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18424300-0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33141420-0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33162200-5</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33141110-4</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II.6) Całkowita wartość zamówienia </w:t>
      </w:r>
      <w:r w:rsidRPr="00A227C8">
        <w:rPr>
          <w:rFonts w:ascii="Times New Roman" w:eastAsia="Times New Roman" w:hAnsi="Times New Roman" w:cs="Times New Roman"/>
          <w:i/>
          <w:iCs/>
          <w:sz w:val="24"/>
          <w:szCs w:val="24"/>
          <w:lang w:eastAsia="pl-PL"/>
        </w:rPr>
        <w:t>(jeżeli zamawiający podaje informacje o wartości zamówienia)</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PLN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II.7) Czy przewiduje się udzielenie zamówień, o których mowa w art. 67 ust. 1 pkt 6 i 7 </w:t>
      </w:r>
      <w:r w:rsidRPr="00A227C8">
        <w:rPr>
          <w:rFonts w:ascii="Times New Roman" w:eastAsia="Times New Roman" w:hAnsi="Times New Roman" w:cs="Times New Roman"/>
          <w:b/>
          <w:bCs/>
          <w:sz w:val="24"/>
          <w:szCs w:val="24"/>
          <w:lang w:eastAsia="pl-PL"/>
        </w:rPr>
        <w:lastRenderedPageBreak/>
        <w:t xml:space="preserve">lub w art. 134 ust. 6 pkt 3 ustawy Pzp: </w:t>
      </w: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miesiącach:   </w:t>
      </w:r>
      <w:r w:rsidRPr="00A227C8">
        <w:rPr>
          <w:rFonts w:ascii="Times New Roman" w:eastAsia="Times New Roman" w:hAnsi="Times New Roman" w:cs="Times New Roman"/>
          <w:i/>
          <w:iCs/>
          <w:sz w:val="24"/>
          <w:szCs w:val="24"/>
          <w:lang w:eastAsia="pl-PL"/>
        </w:rPr>
        <w:t xml:space="preserve"> lub </w:t>
      </w:r>
      <w:r w:rsidRPr="00A227C8">
        <w:rPr>
          <w:rFonts w:ascii="Times New Roman" w:eastAsia="Times New Roman" w:hAnsi="Times New Roman" w:cs="Times New Roman"/>
          <w:b/>
          <w:bCs/>
          <w:sz w:val="24"/>
          <w:szCs w:val="24"/>
          <w:lang w:eastAsia="pl-PL"/>
        </w:rPr>
        <w:t>dniach:</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i/>
          <w:iCs/>
          <w:sz w:val="24"/>
          <w:szCs w:val="24"/>
          <w:lang w:eastAsia="pl-PL"/>
        </w:rPr>
        <w:t>lub</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data rozpoczęcia: </w:t>
      </w:r>
      <w:r w:rsidRPr="00A227C8">
        <w:rPr>
          <w:rFonts w:ascii="Times New Roman" w:eastAsia="Times New Roman" w:hAnsi="Times New Roman" w:cs="Times New Roman"/>
          <w:sz w:val="24"/>
          <w:szCs w:val="24"/>
          <w:lang w:eastAsia="pl-PL"/>
        </w:rPr>
        <w:t> </w:t>
      </w:r>
      <w:r w:rsidRPr="00A227C8">
        <w:rPr>
          <w:rFonts w:ascii="Times New Roman" w:eastAsia="Times New Roman" w:hAnsi="Times New Roman" w:cs="Times New Roman"/>
          <w:i/>
          <w:iCs/>
          <w:sz w:val="24"/>
          <w:szCs w:val="24"/>
          <w:lang w:eastAsia="pl-PL"/>
        </w:rPr>
        <w:t xml:space="preserve"> lub </w:t>
      </w:r>
      <w:r w:rsidRPr="00A227C8">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Data zakończenia</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0"/>
                <w:szCs w:val="20"/>
                <w:lang w:eastAsia="pl-PL"/>
              </w:rPr>
            </w:pP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0"/>
                <w:szCs w:val="20"/>
                <w:lang w:eastAsia="pl-PL"/>
              </w:rPr>
            </w:pP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II.9) Informacje dodatkowe: </w:t>
      </w:r>
      <w:r w:rsidRPr="00A227C8">
        <w:rPr>
          <w:rFonts w:ascii="Times New Roman" w:eastAsia="Times New Roman" w:hAnsi="Times New Roman" w:cs="Times New Roman"/>
          <w:sz w:val="24"/>
          <w:szCs w:val="24"/>
          <w:lang w:eastAsia="pl-PL"/>
        </w:rPr>
        <w:t xml:space="preserve">pakiety 1-3 umowa na 20 m-cy; pakiety 4-9 umowa na 12 m-cy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III.1) WARUNKI UDZIAŁU W POSTĘPOWANIU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Określenie warunków: </w:t>
      </w:r>
      <w:r w:rsidRPr="00A227C8">
        <w:rPr>
          <w:rFonts w:ascii="Times New Roman" w:eastAsia="Times New Roman" w:hAnsi="Times New Roman" w:cs="Times New Roman"/>
          <w:sz w:val="24"/>
          <w:szCs w:val="24"/>
          <w:lang w:eastAsia="pl-PL"/>
        </w:rPr>
        <w:br/>
        <w:t xml:space="preserve">Informacje dodatkowe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III.1.2) Sytuacja finansowa lub ekonomiczna </w:t>
      </w:r>
      <w:r w:rsidRPr="00A227C8">
        <w:rPr>
          <w:rFonts w:ascii="Times New Roman" w:eastAsia="Times New Roman" w:hAnsi="Times New Roman" w:cs="Times New Roman"/>
          <w:sz w:val="24"/>
          <w:szCs w:val="24"/>
          <w:lang w:eastAsia="pl-PL"/>
        </w:rPr>
        <w:br/>
        <w:t xml:space="preserve">Określenie warunków: </w:t>
      </w:r>
      <w:r w:rsidRPr="00A227C8">
        <w:rPr>
          <w:rFonts w:ascii="Times New Roman" w:eastAsia="Times New Roman" w:hAnsi="Times New Roman" w:cs="Times New Roman"/>
          <w:sz w:val="24"/>
          <w:szCs w:val="24"/>
          <w:lang w:eastAsia="pl-PL"/>
        </w:rPr>
        <w:br/>
        <w:t xml:space="preserve">Informacje dodatkowe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III.1.3) Zdolność techniczna lub zawodowa </w:t>
      </w:r>
      <w:r w:rsidRPr="00A227C8">
        <w:rPr>
          <w:rFonts w:ascii="Times New Roman" w:eastAsia="Times New Roman" w:hAnsi="Times New Roman" w:cs="Times New Roman"/>
          <w:sz w:val="24"/>
          <w:szCs w:val="24"/>
          <w:lang w:eastAsia="pl-PL"/>
        </w:rPr>
        <w:br/>
        <w:t xml:space="preserve">Określenie warunków: </w:t>
      </w:r>
      <w:r w:rsidRPr="00A227C8">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227C8">
        <w:rPr>
          <w:rFonts w:ascii="Times New Roman" w:eastAsia="Times New Roman" w:hAnsi="Times New Roman" w:cs="Times New Roman"/>
          <w:sz w:val="24"/>
          <w:szCs w:val="24"/>
          <w:lang w:eastAsia="pl-PL"/>
        </w:rPr>
        <w:br/>
        <w:t xml:space="preserve">Informacje dodatkowe: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III.2) PODSTAWY WYKLUCZENIA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III.2.1) Podstawy wykluczenia określone w art. 24 ust. 1 ustawy Pzp</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III.2.2) Zamawiający przewiduje wykluczenie wykonawcy na podstawie art. 24 ust. 5 ustawy Pzp</w:t>
      </w:r>
      <w:r w:rsidRPr="00A227C8">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Pzp)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227C8">
        <w:rPr>
          <w:rFonts w:ascii="Times New Roman" w:eastAsia="Times New Roman" w:hAnsi="Times New Roman" w:cs="Times New Roman"/>
          <w:sz w:val="24"/>
          <w:szCs w:val="24"/>
          <w:lang w:eastAsia="pl-PL"/>
        </w:rPr>
        <w:br/>
        <w:t xml:space="preserve">Tak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lastRenderedPageBreak/>
        <w:t xml:space="preserve">Oświadczenie o spełnianiu kryteriów selekcji </w:t>
      </w:r>
      <w:r w:rsidRPr="00A227C8">
        <w:rPr>
          <w:rFonts w:ascii="Times New Roman" w:eastAsia="Times New Roman" w:hAnsi="Times New Roman" w:cs="Times New Roman"/>
          <w:sz w:val="24"/>
          <w:szCs w:val="24"/>
          <w:lang w:eastAsia="pl-PL"/>
        </w:rPr>
        <w:br/>
        <w:t xml:space="preserve">Nie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a) odpis z właściwego rejestru lub z centralnej ewidencji i informacji o działalności gospodarczej, jeżeli odrębne przepisy wymagają wpisu do rejestru lub ewidencji, w celu potwierdzenia braku podstaw wykluczenia na podstawie art. 24 ust. 5 pkt. 1 ustawy.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III.5.1) W ZAKRESIE SPEŁNIANIA WARUNKÓW UDZIAŁU W POSTĘPOWANIU:</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III.5.2) W ZAKRESIE KRYTERIÓW SELEKCJI:</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w celu potwierdzenia, że oferowany przedmiot zamówienia jest zgodny z wymaganiami zamawiającego należy dostarczyć: a) dokumenty potwierdzające, że oferowane wyroby są dopuszczone do obrotu i stosowania na terytorium Rzeczpospolitej Polskiej zgodnie z obowiązującymi przepisami prawa i posiadają aktualne świadectwa rejestracji (certyfikat CE). b) próbki zaoferowanego asortymentu w zakresie podanym przez Zamawiającego, co do którego Zamawiający powzioł wątpliwość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III.7) INNE DOKUMENTY NIE WYMIENIONE W pkt III.3) - III.6)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u w:val="single"/>
          <w:lang w:eastAsia="pl-PL"/>
        </w:rPr>
        <w:t xml:space="preserve">SEKCJA IV: PROCEDURA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IV.1) OPIS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IV.1.1) Tryb udzielenia zamówienia: </w:t>
      </w:r>
      <w:r w:rsidRPr="00A227C8">
        <w:rPr>
          <w:rFonts w:ascii="Times New Roman" w:eastAsia="Times New Roman" w:hAnsi="Times New Roman" w:cs="Times New Roman"/>
          <w:sz w:val="24"/>
          <w:szCs w:val="24"/>
          <w:lang w:eastAsia="pl-PL"/>
        </w:rPr>
        <w:t xml:space="preserve">Przetarg nieograniczony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IV.1.2) Zamawiający żąda wniesienia wadium:</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t xml:space="preserve">Informacja na temat wadium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IV.1.3) Przewiduje się udzielenie zaliczek na poczet wykonania zamówienia:</w:t>
      </w:r>
      <w:r w:rsidRPr="00A227C8">
        <w:rPr>
          <w:rFonts w:ascii="Times New Roman" w:eastAsia="Times New Roman" w:hAnsi="Times New Roman" w:cs="Times New Roman"/>
          <w:sz w:val="24"/>
          <w:szCs w:val="24"/>
          <w:lang w:eastAsia="pl-PL"/>
        </w:rPr>
        <w:t xml:space="preserv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t xml:space="preserve">Należy podać informacje na temat udzielania zaliczek: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227C8">
        <w:rPr>
          <w:rFonts w:ascii="Times New Roman" w:eastAsia="Times New Roman" w:hAnsi="Times New Roman" w:cs="Times New Roman"/>
          <w:sz w:val="24"/>
          <w:szCs w:val="24"/>
          <w:lang w:eastAsia="pl-PL"/>
        </w:rPr>
        <w:br/>
        <w:t xml:space="preserve">Nie </w:t>
      </w:r>
      <w:r w:rsidRPr="00A227C8">
        <w:rPr>
          <w:rFonts w:ascii="Times New Roman" w:eastAsia="Times New Roman" w:hAnsi="Times New Roman" w:cs="Times New Roman"/>
          <w:sz w:val="24"/>
          <w:szCs w:val="24"/>
          <w:lang w:eastAsia="pl-PL"/>
        </w:rPr>
        <w:br/>
        <w:t xml:space="preserve">Informacje dodatkowe: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lastRenderedPageBreak/>
        <w:br/>
      </w:r>
      <w:r w:rsidRPr="00A227C8">
        <w:rPr>
          <w:rFonts w:ascii="Times New Roman" w:eastAsia="Times New Roman" w:hAnsi="Times New Roman" w:cs="Times New Roman"/>
          <w:b/>
          <w:bCs/>
          <w:sz w:val="24"/>
          <w:szCs w:val="24"/>
          <w:lang w:eastAsia="pl-PL"/>
        </w:rPr>
        <w:t xml:space="preserve">IV.1.5.) Wymaga się złożenia oferty wariantowej: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Nie </w:t>
      </w:r>
      <w:r w:rsidRPr="00A227C8">
        <w:rPr>
          <w:rFonts w:ascii="Times New Roman" w:eastAsia="Times New Roman" w:hAnsi="Times New Roman" w:cs="Times New Roman"/>
          <w:sz w:val="24"/>
          <w:szCs w:val="24"/>
          <w:lang w:eastAsia="pl-PL"/>
        </w:rPr>
        <w:br/>
        <w:t xml:space="preserve">Dopuszcza się złożenie oferty wariantowej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Liczba wykonawców   </w:t>
      </w:r>
      <w:r w:rsidRPr="00A227C8">
        <w:rPr>
          <w:rFonts w:ascii="Times New Roman" w:eastAsia="Times New Roman" w:hAnsi="Times New Roman" w:cs="Times New Roman"/>
          <w:sz w:val="24"/>
          <w:szCs w:val="24"/>
          <w:lang w:eastAsia="pl-PL"/>
        </w:rPr>
        <w:br/>
        <w:t xml:space="preserve">Przewidywana minimalna liczba wykonawców </w:t>
      </w:r>
      <w:r w:rsidRPr="00A227C8">
        <w:rPr>
          <w:rFonts w:ascii="Times New Roman" w:eastAsia="Times New Roman" w:hAnsi="Times New Roman" w:cs="Times New Roman"/>
          <w:sz w:val="24"/>
          <w:szCs w:val="24"/>
          <w:lang w:eastAsia="pl-PL"/>
        </w:rPr>
        <w:br/>
        <w:t xml:space="preserve">Maksymalna liczba wykonawców   </w:t>
      </w:r>
      <w:r w:rsidRPr="00A227C8">
        <w:rPr>
          <w:rFonts w:ascii="Times New Roman" w:eastAsia="Times New Roman" w:hAnsi="Times New Roman" w:cs="Times New Roman"/>
          <w:sz w:val="24"/>
          <w:szCs w:val="24"/>
          <w:lang w:eastAsia="pl-PL"/>
        </w:rPr>
        <w:br/>
        <w:t xml:space="preserve">Kryteria selekcji wykonawców: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IV.1.7) Informacje na temat umowy ramowej lub dynamicznego systemu zakupów: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Umowa ramowa będzie zawarta: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Czy przewiduje się ograniczenie liczby uczestników umowy ramowej: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Przewidziana maksymalna liczba uczestników umowy ramowej: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Informacje dodatkowe: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Zamówienie obejmuje ustanowienie dynamicznego systemu zakupów: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Informacje dodatkowe: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IV.1.8) Aukcja elektroniczna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Przewidziane jest przeprowadzenie aukcji elektronicznej </w:t>
      </w:r>
      <w:r w:rsidRPr="00A227C8">
        <w:rPr>
          <w:rFonts w:ascii="Times New Roman" w:eastAsia="Times New Roman" w:hAnsi="Times New Roman" w:cs="Times New Roman"/>
          <w:i/>
          <w:iCs/>
          <w:sz w:val="24"/>
          <w:szCs w:val="24"/>
          <w:lang w:eastAsia="pl-PL"/>
        </w:rPr>
        <w:t xml:space="preserve">(przetarg nieograniczony, przetarg ograniczony, negocjacje z ogłoszeniem) </w:t>
      </w:r>
      <w:r w:rsidRPr="00A227C8">
        <w:rPr>
          <w:rFonts w:ascii="Times New Roman" w:eastAsia="Times New Roman" w:hAnsi="Times New Roman" w:cs="Times New Roman"/>
          <w:sz w:val="24"/>
          <w:szCs w:val="24"/>
          <w:lang w:eastAsia="pl-PL"/>
        </w:rPr>
        <w:br/>
        <w:t xml:space="preserve">Należy podać adres strony internetowej, na której aukcja będzie prowadzona: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lastRenderedPageBreak/>
        <w:br/>
        <w:t xml:space="preserve">Należy podać, które informacje zostaną udostępnione wykonawcom w trakcie aukcji elektronicznej oraz jaki będzie termin ich udostępnienia: </w:t>
      </w:r>
      <w:r w:rsidRPr="00A227C8">
        <w:rPr>
          <w:rFonts w:ascii="Times New Roman" w:eastAsia="Times New Roman" w:hAnsi="Times New Roman" w:cs="Times New Roman"/>
          <w:sz w:val="24"/>
          <w:szCs w:val="24"/>
          <w:lang w:eastAsia="pl-PL"/>
        </w:rPr>
        <w:br/>
        <w:t xml:space="preserve">Informacje dotyczące przebiegu aukcji elektronicznej: </w:t>
      </w:r>
      <w:r w:rsidRPr="00A227C8">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A227C8">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227C8">
        <w:rPr>
          <w:rFonts w:ascii="Times New Roman" w:eastAsia="Times New Roman" w:hAnsi="Times New Roman" w:cs="Times New Roman"/>
          <w:sz w:val="24"/>
          <w:szCs w:val="24"/>
          <w:lang w:eastAsia="pl-PL"/>
        </w:rPr>
        <w:br/>
        <w:t xml:space="preserve">Wymagania dotyczące rejestracji i identyfikacji wykonawców w aukcji elektronicznej: </w:t>
      </w:r>
      <w:r w:rsidRPr="00A227C8">
        <w:rPr>
          <w:rFonts w:ascii="Times New Roman" w:eastAsia="Times New Roman" w:hAnsi="Times New Roman" w:cs="Times New Roman"/>
          <w:sz w:val="24"/>
          <w:szCs w:val="24"/>
          <w:lang w:eastAsia="pl-PL"/>
        </w:rPr>
        <w:br/>
        <w:t xml:space="preserve">Informacje o liczbie etapów aukcji elektronicznej i czasie ich trwania: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t xml:space="preserve">Czas trwania: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227C8">
        <w:rPr>
          <w:rFonts w:ascii="Times New Roman" w:eastAsia="Times New Roman" w:hAnsi="Times New Roman" w:cs="Times New Roman"/>
          <w:sz w:val="24"/>
          <w:szCs w:val="24"/>
          <w:lang w:eastAsia="pl-PL"/>
        </w:rPr>
        <w:br/>
        <w:t xml:space="preserve">Warunki zamknięcia aukcji elektronicznej: </w:t>
      </w:r>
      <w:r w:rsidRPr="00A227C8">
        <w:rPr>
          <w:rFonts w:ascii="Times New Roman" w:eastAsia="Times New Roman" w:hAnsi="Times New Roman" w:cs="Times New Roman"/>
          <w:sz w:val="24"/>
          <w:szCs w:val="24"/>
          <w:lang w:eastAsia="pl-PL"/>
        </w:rPr>
        <w:br/>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IV.2) KRYTERIA OCENY OFERT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IV.2.1) Kryteria oceny ofert: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IV.2.2) Kryteria</w:t>
      </w:r>
      <w:r w:rsidRPr="00A227C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IV.2.3) Zastosowanie procedury, o której mowa w art. 24aa ust. 1 ustawy Pzp </w:t>
      </w:r>
      <w:r w:rsidRPr="00A227C8">
        <w:rPr>
          <w:rFonts w:ascii="Times New Roman" w:eastAsia="Times New Roman" w:hAnsi="Times New Roman" w:cs="Times New Roman"/>
          <w:sz w:val="24"/>
          <w:szCs w:val="24"/>
          <w:lang w:eastAsia="pl-PL"/>
        </w:rPr>
        <w:t xml:space="preserve">(przetarg nieograniczony) </w:t>
      </w:r>
      <w:r w:rsidRPr="00A227C8">
        <w:rPr>
          <w:rFonts w:ascii="Times New Roman" w:eastAsia="Times New Roman" w:hAnsi="Times New Roman" w:cs="Times New Roman"/>
          <w:sz w:val="24"/>
          <w:szCs w:val="24"/>
          <w:lang w:eastAsia="pl-PL"/>
        </w:rPr>
        <w:br/>
        <w:t xml:space="preserve">Tak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IV.3) Negocjacje z ogłoszeniem, dialog konkurencyjny, partnerstwo innowacyjne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IV.3.1) Informacje na temat negocjacji z ogłoszeniem</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Minimalne wymagania, które muszą spełniać wszystkie oferty: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A227C8">
        <w:rPr>
          <w:rFonts w:ascii="Times New Roman" w:eastAsia="Times New Roman" w:hAnsi="Times New Roman" w:cs="Times New Roman"/>
          <w:sz w:val="24"/>
          <w:szCs w:val="24"/>
          <w:lang w:eastAsia="pl-PL"/>
        </w:rPr>
        <w:br/>
        <w:t xml:space="preserve">Przewidziany jest podział negocjacji na etapy w celu ograniczenia liczby ofert: </w:t>
      </w:r>
      <w:r w:rsidRPr="00A227C8">
        <w:rPr>
          <w:rFonts w:ascii="Times New Roman" w:eastAsia="Times New Roman" w:hAnsi="Times New Roman" w:cs="Times New Roman"/>
          <w:sz w:val="24"/>
          <w:szCs w:val="24"/>
          <w:lang w:eastAsia="pl-PL"/>
        </w:rPr>
        <w:br/>
        <w:t xml:space="preserve">Należy podać informacje na temat etapów negocjacji (w tym liczbę etapów):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Informacje dodatkowe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IV.3.2) Informacje na temat dialogu konkurencyjnego</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Wstępny harmonogram postępowania: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Podział dialogu na etapy w celu ograniczenia liczby rozwiązań: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lastRenderedPageBreak/>
        <w:t xml:space="preserve">Należy podać informacje na temat etapów dialogu: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Informacje dodatkowe: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IV.3.3) Informacje na temat partnerstwa innowacyjnego</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Informacje dodatkowe: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IV.4) Licytacja elektroniczna </w:t>
      </w:r>
      <w:r w:rsidRPr="00A227C8">
        <w:rPr>
          <w:rFonts w:ascii="Times New Roman" w:eastAsia="Times New Roman" w:hAnsi="Times New Roman" w:cs="Times New Roman"/>
          <w:sz w:val="24"/>
          <w:szCs w:val="24"/>
          <w:lang w:eastAsia="pl-PL"/>
        </w:rPr>
        <w:br/>
        <w:t xml:space="preserve">Adres strony internetowej, na której będzie prowadzona licytacja elektroniczna: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Informacje o liczbie etapów licytacji elektronicznej i czasie ich trwania: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Czas trwania: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Termin składania wniosków o dopuszczenie do udziału w licytacji elektronicznej: </w:t>
      </w:r>
      <w:r w:rsidRPr="00A227C8">
        <w:rPr>
          <w:rFonts w:ascii="Times New Roman" w:eastAsia="Times New Roman" w:hAnsi="Times New Roman" w:cs="Times New Roman"/>
          <w:sz w:val="24"/>
          <w:szCs w:val="24"/>
          <w:lang w:eastAsia="pl-PL"/>
        </w:rPr>
        <w:br/>
        <w:t xml:space="preserve">Data: godzina: </w:t>
      </w:r>
      <w:r w:rsidRPr="00A227C8">
        <w:rPr>
          <w:rFonts w:ascii="Times New Roman" w:eastAsia="Times New Roman" w:hAnsi="Times New Roman" w:cs="Times New Roman"/>
          <w:sz w:val="24"/>
          <w:szCs w:val="24"/>
          <w:lang w:eastAsia="pl-PL"/>
        </w:rPr>
        <w:br/>
        <w:t xml:space="preserve">Termin otwarcia licytacji elektronicznej: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 xml:space="preserve">Termin i warunki zamknięcia licytacji elektronicznej: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t xml:space="preserve">Wymagania dotyczące zabezpieczenia należytego wykonania umowy: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t xml:space="preserve">Informacje dodatkowe: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IV.5) ZMIANA UMOWY</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Należy wskazać zakres, charakter zmian oraz warunki wprowadzenia zmian: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IV.6) INFORMACJE ADMINISTRACYJNE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IV.6.1) Sposób udostępniania informacji o charakterze poufnym </w:t>
      </w:r>
      <w:r w:rsidRPr="00A227C8">
        <w:rPr>
          <w:rFonts w:ascii="Times New Roman" w:eastAsia="Times New Roman" w:hAnsi="Times New Roman" w:cs="Times New Roman"/>
          <w:i/>
          <w:iCs/>
          <w:sz w:val="24"/>
          <w:szCs w:val="24"/>
          <w:lang w:eastAsia="pl-PL"/>
        </w:rPr>
        <w:t xml:space="preserve">(jeżeli dotyczy):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Środki służące ochronie informacji o charakterze poufnym</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lastRenderedPageBreak/>
        <w:t xml:space="preserve">IV.6.2) Termin składania ofert lub wniosków o dopuszczenie do udziału w postępowaniu: </w:t>
      </w:r>
      <w:r w:rsidRPr="00A227C8">
        <w:rPr>
          <w:rFonts w:ascii="Times New Roman" w:eastAsia="Times New Roman" w:hAnsi="Times New Roman" w:cs="Times New Roman"/>
          <w:sz w:val="24"/>
          <w:szCs w:val="24"/>
          <w:lang w:eastAsia="pl-PL"/>
        </w:rPr>
        <w:br/>
        <w:t xml:space="preserve">Data: 2019-01-25, godzina: 11:00, </w:t>
      </w:r>
      <w:r w:rsidRPr="00A227C8">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Wskazać powody: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227C8">
        <w:rPr>
          <w:rFonts w:ascii="Times New Roman" w:eastAsia="Times New Roman" w:hAnsi="Times New Roman" w:cs="Times New Roman"/>
          <w:sz w:val="24"/>
          <w:szCs w:val="24"/>
          <w:lang w:eastAsia="pl-PL"/>
        </w:rPr>
        <w:br/>
        <w:t xml:space="preserve">&gt;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IV.6.3) Termin związania ofertą: </w:t>
      </w:r>
      <w:r w:rsidRPr="00A227C8">
        <w:rPr>
          <w:rFonts w:ascii="Times New Roman" w:eastAsia="Times New Roman" w:hAnsi="Times New Roman" w:cs="Times New Roman"/>
          <w:sz w:val="24"/>
          <w:szCs w:val="24"/>
          <w:lang w:eastAsia="pl-PL"/>
        </w:rPr>
        <w:t xml:space="preserve">do: okres w dniach: 30 (od ostatecznego terminu składania ofert)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227C8">
        <w:rPr>
          <w:rFonts w:ascii="Times New Roman" w:eastAsia="Times New Roman" w:hAnsi="Times New Roman" w:cs="Times New Roman"/>
          <w:sz w:val="24"/>
          <w:szCs w:val="24"/>
          <w:lang w:eastAsia="pl-PL"/>
        </w:rPr>
        <w:t xml:space="preserve"> Nie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227C8">
        <w:rPr>
          <w:rFonts w:ascii="Times New Roman" w:eastAsia="Times New Roman" w:hAnsi="Times New Roman" w:cs="Times New Roman"/>
          <w:sz w:val="24"/>
          <w:szCs w:val="24"/>
          <w:lang w:eastAsia="pl-PL"/>
        </w:rPr>
        <w:t xml:space="preserve"> Nie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IV.6.6) Informacje dodatkowe:</w:t>
      </w:r>
      <w:r w:rsidRPr="00A227C8">
        <w:rPr>
          <w:rFonts w:ascii="Times New Roman" w:eastAsia="Times New Roman" w:hAnsi="Times New Roman" w:cs="Times New Roman"/>
          <w:sz w:val="24"/>
          <w:szCs w:val="24"/>
          <w:lang w:eastAsia="pl-PL"/>
        </w:rPr>
        <w:t xml:space="preserve"> </w:t>
      </w:r>
      <w:r w:rsidRPr="00A227C8">
        <w:rPr>
          <w:rFonts w:ascii="Times New Roman" w:eastAsia="Times New Roman" w:hAnsi="Times New Roman" w:cs="Times New Roman"/>
          <w:sz w:val="24"/>
          <w:szCs w:val="24"/>
          <w:lang w:eastAsia="pl-PL"/>
        </w:rPr>
        <w:b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 Administratorem Państwa danych osobowych jest Samodzielny Publiczny Zakład Opieki Zdrowotnej w Szamotułach. Z Administratorem Danych można skontaktować się z telefonując pod numer: (61) 29 27 101 lub wysyłając pisemną korespondencję na adres: Sukiennicza 13, 64-500 Szamotuły lub na e-mail sekretariat@szamotuly.med.pl • Z inspektorem ochrony danych można się skontaktować wysyłając email na adres kontakt@piodo.org.pl lub wysyłając pisemną korespondencję na adres jw. z dopiskiem „IOD” Pani/Pana dane osobowe przetwarzane będą na podstawie art. 6 ust. 1 lit. c RODO w celu związanym z postępowaniem o udzielenie zamówienia publicznego /dane identyfikujące postępowanie pt:. „Dostawa rękawic jednorazowych, rękawic sterylnych, sprzętu medycznego sterylnego jednorazowego użytku, przyrządów używanych na salach operacyjnych, materiałów medycznych i opatrunkowych dla SPZOZ w Szamotułach” nr sprawy: ZP-381-1/2019. </w:t>
      </w:r>
      <w:r w:rsidRPr="00A227C8">
        <w:rPr>
          <w:rFonts w:ascii="Times New Roman" w:eastAsia="Times New Roman" w:hAnsi="Times New Roman" w:cs="Times New Roman"/>
          <w:sz w:val="24"/>
          <w:szCs w:val="24"/>
          <w:lang w:eastAsia="pl-PL"/>
        </w:rPr>
        <w:sym w:font="Symbol" w:char="F0A7"/>
      </w:r>
      <w:r w:rsidRPr="00A227C8">
        <w:rPr>
          <w:rFonts w:ascii="Times New Roman" w:eastAsia="Times New Roman" w:hAnsi="Times New Roman" w:cs="Times New Roman"/>
          <w:sz w:val="24"/>
          <w:szCs w:val="24"/>
          <w:lang w:eastAsia="pl-PL"/>
        </w:rPr>
        <w:t xml:space="preserve"> prowadzonym w trybie przetargu nieograniczonego; </w:t>
      </w:r>
      <w:r w:rsidRPr="00A227C8">
        <w:rPr>
          <w:rFonts w:ascii="Times New Roman" w:eastAsia="Times New Roman" w:hAnsi="Times New Roman" w:cs="Times New Roman"/>
          <w:sz w:val="24"/>
          <w:szCs w:val="24"/>
          <w:lang w:eastAsia="pl-PL"/>
        </w:rPr>
        <w:sym w:font="Symbol" w:char="F0A7"/>
      </w:r>
      <w:r w:rsidRPr="00A227C8">
        <w:rPr>
          <w:rFonts w:ascii="Times New Roman" w:eastAsia="Times New Roman" w:hAnsi="Times New Roman" w:cs="Times New Roman"/>
          <w:sz w:val="24"/>
          <w:szCs w:val="24"/>
          <w:lang w:eastAsia="pl-PL"/>
        </w:rPr>
        <w:t xml:space="preserve"> odbiorcami Pani/Pana danych osobowych będą osoby lub podmioty, którym udostępniona zostanie dokumentacja postępowania w oparciu o art. 8 oraz art. 96 ust. 3 ustawy z dnia 29 stycznia 2004 r. – Prawo zamówień publicznych (tj. Dz. U. z 2017 r. poz. 1579, ze zm.), dalej „ustawa Pzp”; </w:t>
      </w:r>
      <w:r w:rsidRPr="00A227C8">
        <w:rPr>
          <w:rFonts w:ascii="Times New Roman" w:eastAsia="Times New Roman" w:hAnsi="Times New Roman" w:cs="Times New Roman"/>
          <w:sz w:val="24"/>
          <w:szCs w:val="24"/>
          <w:lang w:eastAsia="pl-PL"/>
        </w:rPr>
        <w:sym w:font="Symbol" w:char="F0A7"/>
      </w:r>
      <w:r w:rsidRPr="00A227C8">
        <w:rPr>
          <w:rFonts w:ascii="Times New Roman" w:eastAsia="Times New Roman" w:hAnsi="Times New Roman" w:cs="Times New Roman"/>
          <w:sz w:val="24"/>
          <w:szCs w:val="24"/>
          <w:lang w:eastAsia="pl-PL"/>
        </w:rPr>
        <w:t xml:space="preserve"> Pani/Pana dane osobowe będą przechowywane, zgodnie z art. 97 ust. 1 ustawy Pzp, przez okres 4 lat od dnia zakończenia postępowania o udzielenie zamówienia, a jeżeli czas trwania umowy przekracza 4 lata, okres przechowywania obejmuje cały czas trwania umowy; </w:t>
      </w:r>
      <w:r w:rsidRPr="00A227C8">
        <w:rPr>
          <w:rFonts w:ascii="Times New Roman" w:eastAsia="Times New Roman" w:hAnsi="Times New Roman" w:cs="Times New Roman"/>
          <w:sz w:val="24"/>
          <w:szCs w:val="24"/>
          <w:lang w:eastAsia="pl-PL"/>
        </w:rPr>
        <w:sym w:font="Symbol" w:char="F0A7"/>
      </w:r>
      <w:r w:rsidRPr="00A227C8">
        <w:rPr>
          <w:rFonts w:ascii="Times New Roman" w:eastAsia="Times New Roman" w:hAnsi="Times New Roman" w:cs="Times New Roman"/>
          <w:sz w:val="24"/>
          <w:szCs w:val="24"/>
          <w:lang w:eastAsia="pl-PL"/>
        </w:rPr>
        <w:t xml:space="preserve">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r w:rsidRPr="00A227C8">
        <w:rPr>
          <w:rFonts w:ascii="Times New Roman" w:eastAsia="Times New Roman" w:hAnsi="Times New Roman" w:cs="Times New Roman"/>
          <w:sz w:val="24"/>
          <w:szCs w:val="24"/>
          <w:lang w:eastAsia="pl-PL"/>
        </w:rPr>
        <w:sym w:font="Symbol" w:char="F0A7"/>
      </w:r>
      <w:r w:rsidRPr="00A227C8">
        <w:rPr>
          <w:rFonts w:ascii="Times New Roman" w:eastAsia="Times New Roman" w:hAnsi="Times New Roman" w:cs="Times New Roman"/>
          <w:sz w:val="24"/>
          <w:szCs w:val="24"/>
          <w:lang w:eastAsia="pl-PL"/>
        </w:rPr>
        <w:t xml:space="preserve"> w odniesieniu do Pani/Pana danych osobowych decyzje nie będą podejmowane w sposób zautomatyzowany, stosowanie do art. </w:t>
      </w:r>
      <w:r w:rsidRPr="00A227C8">
        <w:rPr>
          <w:rFonts w:ascii="Times New Roman" w:eastAsia="Times New Roman" w:hAnsi="Times New Roman" w:cs="Times New Roman"/>
          <w:sz w:val="24"/>
          <w:szCs w:val="24"/>
          <w:lang w:eastAsia="pl-PL"/>
        </w:rPr>
        <w:lastRenderedPageBreak/>
        <w:t xml:space="preserve">22 RODO; </w:t>
      </w:r>
      <w:r w:rsidRPr="00A227C8">
        <w:rPr>
          <w:rFonts w:ascii="Times New Roman" w:eastAsia="Times New Roman" w:hAnsi="Times New Roman" w:cs="Times New Roman"/>
          <w:sz w:val="24"/>
          <w:szCs w:val="24"/>
          <w:lang w:eastAsia="pl-PL"/>
        </w:rPr>
        <w:sym w:font="Symbol" w:char="F0A7"/>
      </w:r>
      <w:r w:rsidRPr="00A227C8">
        <w:rPr>
          <w:rFonts w:ascii="Times New Roman" w:eastAsia="Times New Roman" w:hAnsi="Times New Roman" w:cs="Times New Roman"/>
          <w:sz w:val="24"/>
          <w:szCs w:val="24"/>
          <w:lang w:eastAsia="pl-PL"/>
        </w:rPr>
        <w:t xml:space="preserve"> 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w:t>
      </w:r>
      <w:r w:rsidRPr="00A227C8">
        <w:rPr>
          <w:rFonts w:ascii="Times New Roman" w:eastAsia="Times New Roman" w:hAnsi="Times New Roman" w:cs="Times New Roman"/>
          <w:sz w:val="24"/>
          <w:szCs w:val="24"/>
          <w:lang w:eastAsia="pl-PL"/>
        </w:rPr>
        <w:sym w:font="Symbol" w:char="F0A7"/>
      </w:r>
      <w:r w:rsidRPr="00A227C8">
        <w:rPr>
          <w:rFonts w:ascii="Times New Roman" w:eastAsia="Times New Roman" w:hAnsi="Times New Roman" w:cs="Times New Roman"/>
          <w:sz w:val="24"/>
          <w:szCs w:val="24"/>
          <w:lang w:eastAsia="pl-PL"/>
        </w:rPr>
        <w:t xml:space="preserve"> 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informacja w tym zakresie jest wymagana, jeżeli w odniesieniu do danego administratora lub podmiotu przetwarzającego istnieje obowiązek wyznaczenia inspektora ochrony danych osobowych. **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227C8" w:rsidRPr="00A227C8" w:rsidRDefault="00A227C8" w:rsidP="00A227C8">
      <w:pPr>
        <w:spacing w:after="0" w:line="240" w:lineRule="auto"/>
        <w:jc w:val="center"/>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u w:val="single"/>
          <w:lang w:eastAsia="pl-PL"/>
        </w:rPr>
        <w:t xml:space="preserve">ZAŁĄCZNIK I - INFORMACJE DOTYCZĄCE OFERT CZĘŚCIOWYCH </w:t>
      </w:r>
    </w:p>
    <w:p w:rsidR="00A227C8" w:rsidRPr="00A227C8" w:rsidRDefault="00A227C8" w:rsidP="00A227C8">
      <w:pPr>
        <w:spacing w:after="0" w:line="240" w:lineRule="auto"/>
        <w:rPr>
          <w:rFonts w:ascii="Times New Roman" w:eastAsia="Times New Roman" w:hAnsi="Times New Roman" w:cs="Times New Roman"/>
          <w:sz w:val="24"/>
          <w:szCs w:val="24"/>
          <w:lang w:eastAsia="pl-PL"/>
        </w:rPr>
      </w:pPr>
    </w:p>
    <w:p w:rsidR="00A227C8" w:rsidRPr="00A227C8" w:rsidRDefault="00A227C8" w:rsidP="00A227C8">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942"/>
      </w:tblGrid>
      <w:tr w:rsidR="00A227C8" w:rsidRPr="00A227C8" w:rsidTr="00A227C8">
        <w:trPr>
          <w:tblCellSpacing w:w="15" w:type="dxa"/>
        </w:trPr>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Część nr: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1</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Nazwa: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rękawice</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1)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227C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w:t>
      </w:r>
      <w:r w:rsidRPr="00A227C8">
        <w:rPr>
          <w:rFonts w:ascii="Times New Roman" w:eastAsia="Times New Roman" w:hAnsi="Times New Roman" w:cs="Times New Roman"/>
          <w:sz w:val="24"/>
          <w:szCs w:val="24"/>
          <w:lang w:eastAsia="pl-PL"/>
        </w:rPr>
        <w:lastRenderedPageBreak/>
        <w:t xml:space="preserve">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2) Wspólny Słownik Zamówień(CPV): </w:t>
      </w:r>
      <w:r w:rsidRPr="00A227C8">
        <w:rPr>
          <w:rFonts w:ascii="Times New Roman" w:eastAsia="Times New Roman" w:hAnsi="Times New Roman" w:cs="Times New Roman"/>
          <w:sz w:val="24"/>
          <w:szCs w:val="24"/>
          <w:lang w:eastAsia="pl-PL"/>
        </w:rPr>
        <w:t xml:space="preserve">18424300-0,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3) Wartość części zamówienia(jeżeli zamawiający podaje informacje o wartości zamówienia):</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r w:rsidRPr="00A227C8">
        <w:rPr>
          <w:rFonts w:ascii="Times New Roman" w:eastAsia="Times New Roman" w:hAnsi="Times New Roman" w:cs="Times New Roman"/>
          <w:sz w:val="24"/>
          <w:szCs w:val="24"/>
          <w:lang w:eastAsia="pl-PL"/>
        </w:rPr>
        <w:br/>
        <w:t>PLN</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4) Czas trwania lub termin wykonania: </w:t>
      </w:r>
      <w:r w:rsidRPr="00A227C8">
        <w:rPr>
          <w:rFonts w:ascii="Times New Roman" w:eastAsia="Times New Roman" w:hAnsi="Times New Roman" w:cs="Times New Roman"/>
          <w:sz w:val="24"/>
          <w:szCs w:val="24"/>
          <w:lang w:eastAsia="pl-PL"/>
        </w:rPr>
        <w:br/>
        <w:t>okres w miesiącach: 20</w:t>
      </w:r>
      <w:r w:rsidRPr="00A227C8">
        <w:rPr>
          <w:rFonts w:ascii="Times New Roman" w:eastAsia="Times New Roman" w:hAnsi="Times New Roman" w:cs="Times New Roman"/>
          <w:sz w:val="24"/>
          <w:szCs w:val="24"/>
          <w:lang w:eastAsia="pl-PL"/>
        </w:rPr>
        <w:br/>
        <w:t xml:space="preserve">okres w dniach: </w:t>
      </w:r>
      <w:r w:rsidRPr="00A227C8">
        <w:rPr>
          <w:rFonts w:ascii="Times New Roman" w:eastAsia="Times New Roman" w:hAnsi="Times New Roman" w:cs="Times New Roman"/>
          <w:sz w:val="24"/>
          <w:szCs w:val="24"/>
          <w:lang w:eastAsia="pl-PL"/>
        </w:rPr>
        <w:br/>
        <w:t xml:space="preserve">data rozpoczęcia: </w:t>
      </w:r>
      <w:r w:rsidRPr="00A227C8">
        <w:rPr>
          <w:rFonts w:ascii="Times New Roman" w:eastAsia="Times New Roman" w:hAnsi="Times New Roman" w:cs="Times New Roman"/>
          <w:sz w:val="24"/>
          <w:szCs w:val="24"/>
          <w:lang w:eastAsia="pl-PL"/>
        </w:rPr>
        <w:br/>
        <w:t xml:space="preserve">data zakończenia: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24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6) INFORMACJE DODATKOWE:</w:t>
      </w:r>
      <w:r w:rsidRPr="00A227C8">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942"/>
      </w:tblGrid>
      <w:tr w:rsidR="00A227C8" w:rsidRPr="00A227C8" w:rsidTr="00A227C8">
        <w:trPr>
          <w:tblCellSpacing w:w="15" w:type="dxa"/>
        </w:trPr>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Część nr: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2</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Nazwa: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rekawice</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1)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227C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w:t>
      </w:r>
      <w:r w:rsidRPr="00A227C8">
        <w:rPr>
          <w:rFonts w:ascii="Times New Roman" w:eastAsia="Times New Roman" w:hAnsi="Times New Roman" w:cs="Times New Roman"/>
          <w:sz w:val="24"/>
          <w:szCs w:val="24"/>
          <w:lang w:eastAsia="pl-PL"/>
        </w:rPr>
        <w:lastRenderedPageBreak/>
        <w:t xml:space="preserve">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2) Wspólny Słownik Zamówień(CPV): </w:t>
      </w:r>
      <w:r w:rsidRPr="00A227C8">
        <w:rPr>
          <w:rFonts w:ascii="Times New Roman" w:eastAsia="Times New Roman" w:hAnsi="Times New Roman" w:cs="Times New Roman"/>
          <w:sz w:val="24"/>
          <w:szCs w:val="24"/>
          <w:lang w:eastAsia="pl-PL"/>
        </w:rPr>
        <w:t xml:space="preserve">33141420-0,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3) Wartość części zamówienia(jeżeli zamawiający podaje informacje o wartości zamówienia):</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r w:rsidRPr="00A227C8">
        <w:rPr>
          <w:rFonts w:ascii="Times New Roman" w:eastAsia="Times New Roman" w:hAnsi="Times New Roman" w:cs="Times New Roman"/>
          <w:sz w:val="24"/>
          <w:szCs w:val="24"/>
          <w:lang w:eastAsia="pl-PL"/>
        </w:rPr>
        <w:br/>
        <w:t>PLN</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4) Czas trwania lub termin wykonania: </w:t>
      </w:r>
      <w:r w:rsidRPr="00A227C8">
        <w:rPr>
          <w:rFonts w:ascii="Times New Roman" w:eastAsia="Times New Roman" w:hAnsi="Times New Roman" w:cs="Times New Roman"/>
          <w:sz w:val="24"/>
          <w:szCs w:val="24"/>
          <w:lang w:eastAsia="pl-PL"/>
        </w:rPr>
        <w:br/>
        <w:t>okres w miesiącach: 20</w:t>
      </w:r>
      <w:r w:rsidRPr="00A227C8">
        <w:rPr>
          <w:rFonts w:ascii="Times New Roman" w:eastAsia="Times New Roman" w:hAnsi="Times New Roman" w:cs="Times New Roman"/>
          <w:sz w:val="24"/>
          <w:szCs w:val="24"/>
          <w:lang w:eastAsia="pl-PL"/>
        </w:rPr>
        <w:br/>
        <w:t xml:space="preserve">okres w dniach: </w:t>
      </w:r>
      <w:r w:rsidRPr="00A227C8">
        <w:rPr>
          <w:rFonts w:ascii="Times New Roman" w:eastAsia="Times New Roman" w:hAnsi="Times New Roman" w:cs="Times New Roman"/>
          <w:sz w:val="24"/>
          <w:szCs w:val="24"/>
          <w:lang w:eastAsia="pl-PL"/>
        </w:rPr>
        <w:br/>
        <w:t xml:space="preserve">data rozpoczęcia: </w:t>
      </w:r>
      <w:r w:rsidRPr="00A227C8">
        <w:rPr>
          <w:rFonts w:ascii="Times New Roman" w:eastAsia="Times New Roman" w:hAnsi="Times New Roman" w:cs="Times New Roman"/>
          <w:sz w:val="24"/>
          <w:szCs w:val="24"/>
          <w:lang w:eastAsia="pl-PL"/>
        </w:rPr>
        <w:br/>
        <w:t xml:space="preserve">data zakończenia: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24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lastRenderedPageBreak/>
        <w:br/>
      </w:r>
      <w:r w:rsidRPr="00A227C8">
        <w:rPr>
          <w:rFonts w:ascii="Times New Roman" w:eastAsia="Times New Roman" w:hAnsi="Times New Roman" w:cs="Times New Roman"/>
          <w:b/>
          <w:bCs/>
          <w:sz w:val="24"/>
          <w:szCs w:val="24"/>
          <w:lang w:eastAsia="pl-PL"/>
        </w:rPr>
        <w:t>6) INFORMACJE DODATKOWE:</w:t>
      </w:r>
      <w:r w:rsidRPr="00A227C8">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95"/>
      </w:tblGrid>
      <w:tr w:rsidR="00A227C8" w:rsidRPr="00A227C8" w:rsidTr="00A227C8">
        <w:trPr>
          <w:tblCellSpacing w:w="15" w:type="dxa"/>
        </w:trPr>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Część nr: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3</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Nazwa: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sprzęt medyczny</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1)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227C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2) Wspólny Słownik Zamówień(CPV): </w:t>
      </w:r>
      <w:r w:rsidRPr="00A227C8">
        <w:rPr>
          <w:rFonts w:ascii="Times New Roman" w:eastAsia="Times New Roman" w:hAnsi="Times New Roman" w:cs="Times New Roman"/>
          <w:sz w:val="24"/>
          <w:szCs w:val="24"/>
          <w:lang w:eastAsia="pl-PL"/>
        </w:rPr>
        <w:t xml:space="preserve">33140000-3,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lastRenderedPageBreak/>
        <w:br/>
      </w:r>
      <w:r w:rsidRPr="00A227C8">
        <w:rPr>
          <w:rFonts w:ascii="Times New Roman" w:eastAsia="Times New Roman" w:hAnsi="Times New Roman" w:cs="Times New Roman"/>
          <w:b/>
          <w:bCs/>
          <w:sz w:val="24"/>
          <w:szCs w:val="24"/>
          <w:lang w:eastAsia="pl-PL"/>
        </w:rPr>
        <w:t>3) Wartość części zamówienia(jeżeli zamawiający podaje informacje o wartości zamówienia):</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r w:rsidRPr="00A227C8">
        <w:rPr>
          <w:rFonts w:ascii="Times New Roman" w:eastAsia="Times New Roman" w:hAnsi="Times New Roman" w:cs="Times New Roman"/>
          <w:sz w:val="24"/>
          <w:szCs w:val="24"/>
          <w:lang w:eastAsia="pl-PL"/>
        </w:rPr>
        <w:br/>
        <w:t>PLN</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4) Czas trwania lub termin wykonania: </w:t>
      </w:r>
      <w:r w:rsidRPr="00A227C8">
        <w:rPr>
          <w:rFonts w:ascii="Times New Roman" w:eastAsia="Times New Roman" w:hAnsi="Times New Roman" w:cs="Times New Roman"/>
          <w:sz w:val="24"/>
          <w:szCs w:val="24"/>
          <w:lang w:eastAsia="pl-PL"/>
        </w:rPr>
        <w:br/>
        <w:t>okres w miesiącach: 20</w:t>
      </w:r>
      <w:r w:rsidRPr="00A227C8">
        <w:rPr>
          <w:rFonts w:ascii="Times New Roman" w:eastAsia="Times New Roman" w:hAnsi="Times New Roman" w:cs="Times New Roman"/>
          <w:sz w:val="24"/>
          <w:szCs w:val="24"/>
          <w:lang w:eastAsia="pl-PL"/>
        </w:rPr>
        <w:br/>
        <w:t xml:space="preserve">okres w dniach: </w:t>
      </w:r>
      <w:r w:rsidRPr="00A227C8">
        <w:rPr>
          <w:rFonts w:ascii="Times New Roman" w:eastAsia="Times New Roman" w:hAnsi="Times New Roman" w:cs="Times New Roman"/>
          <w:sz w:val="24"/>
          <w:szCs w:val="24"/>
          <w:lang w:eastAsia="pl-PL"/>
        </w:rPr>
        <w:br/>
        <w:t xml:space="preserve">data rozpoczęcia: </w:t>
      </w:r>
      <w:r w:rsidRPr="00A227C8">
        <w:rPr>
          <w:rFonts w:ascii="Times New Roman" w:eastAsia="Times New Roman" w:hAnsi="Times New Roman" w:cs="Times New Roman"/>
          <w:sz w:val="24"/>
          <w:szCs w:val="24"/>
          <w:lang w:eastAsia="pl-PL"/>
        </w:rPr>
        <w:br/>
        <w:t xml:space="preserve">data zakończenia: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24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6) INFORMACJE DODATKOWE:</w:t>
      </w:r>
      <w:r w:rsidRPr="00A227C8">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835"/>
      </w:tblGrid>
      <w:tr w:rsidR="00A227C8" w:rsidRPr="00A227C8" w:rsidTr="00A227C8">
        <w:trPr>
          <w:tblCellSpacing w:w="15" w:type="dxa"/>
        </w:trPr>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Część nr: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Nazwa: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staplery</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1)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227C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w:t>
      </w:r>
      <w:r w:rsidRPr="00A227C8">
        <w:rPr>
          <w:rFonts w:ascii="Times New Roman" w:eastAsia="Times New Roman" w:hAnsi="Times New Roman" w:cs="Times New Roman"/>
          <w:sz w:val="24"/>
          <w:szCs w:val="24"/>
          <w:lang w:eastAsia="pl-PL"/>
        </w:rPr>
        <w:lastRenderedPageBreak/>
        <w:t xml:space="preserve">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2) Wspólny Słownik Zamówień(CPV): </w:t>
      </w:r>
      <w:r w:rsidRPr="00A227C8">
        <w:rPr>
          <w:rFonts w:ascii="Times New Roman" w:eastAsia="Times New Roman" w:hAnsi="Times New Roman" w:cs="Times New Roman"/>
          <w:sz w:val="24"/>
          <w:szCs w:val="24"/>
          <w:lang w:eastAsia="pl-PL"/>
        </w:rPr>
        <w:t xml:space="preserve">33162200-5,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3) Wartość części zamówienia(jeżeli zamawiający podaje informacje o wartości zamówienia):</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r w:rsidRPr="00A227C8">
        <w:rPr>
          <w:rFonts w:ascii="Times New Roman" w:eastAsia="Times New Roman" w:hAnsi="Times New Roman" w:cs="Times New Roman"/>
          <w:sz w:val="24"/>
          <w:szCs w:val="24"/>
          <w:lang w:eastAsia="pl-PL"/>
        </w:rPr>
        <w:br/>
        <w:t>PLN</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4) Czas trwania lub termin wykonania: </w:t>
      </w:r>
      <w:r w:rsidRPr="00A227C8">
        <w:rPr>
          <w:rFonts w:ascii="Times New Roman" w:eastAsia="Times New Roman" w:hAnsi="Times New Roman" w:cs="Times New Roman"/>
          <w:sz w:val="24"/>
          <w:szCs w:val="24"/>
          <w:lang w:eastAsia="pl-PL"/>
        </w:rPr>
        <w:br/>
        <w:t>okres w miesiącach: 12</w:t>
      </w:r>
      <w:r w:rsidRPr="00A227C8">
        <w:rPr>
          <w:rFonts w:ascii="Times New Roman" w:eastAsia="Times New Roman" w:hAnsi="Times New Roman" w:cs="Times New Roman"/>
          <w:sz w:val="24"/>
          <w:szCs w:val="24"/>
          <w:lang w:eastAsia="pl-PL"/>
        </w:rPr>
        <w:br/>
        <w:t xml:space="preserve">okres w dniach: </w:t>
      </w:r>
      <w:r w:rsidRPr="00A227C8">
        <w:rPr>
          <w:rFonts w:ascii="Times New Roman" w:eastAsia="Times New Roman" w:hAnsi="Times New Roman" w:cs="Times New Roman"/>
          <w:sz w:val="24"/>
          <w:szCs w:val="24"/>
          <w:lang w:eastAsia="pl-PL"/>
        </w:rPr>
        <w:br/>
        <w:t xml:space="preserve">data rozpoczęcia: </w:t>
      </w:r>
      <w:r w:rsidRPr="00A227C8">
        <w:rPr>
          <w:rFonts w:ascii="Times New Roman" w:eastAsia="Times New Roman" w:hAnsi="Times New Roman" w:cs="Times New Roman"/>
          <w:sz w:val="24"/>
          <w:szCs w:val="24"/>
          <w:lang w:eastAsia="pl-PL"/>
        </w:rPr>
        <w:br/>
        <w:t xml:space="preserve">data zakończenia: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24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6) INFORMACJE DODATKOWE:</w:t>
      </w:r>
      <w:r w:rsidRPr="00A227C8">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95"/>
      </w:tblGrid>
      <w:tr w:rsidR="00A227C8" w:rsidRPr="00A227C8" w:rsidTr="00A227C8">
        <w:trPr>
          <w:tblCellSpacing w:w="15" w:type="dxa"/>
        </w:trPr>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Część nr: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5</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Nazwa: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siatki</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1)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227C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w:t>
      </w:r>
      <w:r w:rsidRPr="00A227C8">
        <w:rPr>
          <w:rFonts w:ascii="Times New Roman" w:eastAsia="Times New Roman" w:hAnsi="Times New Roman" w:cs="Times New Roman"/>
          <w:sz w:val="24"/>
          <w:szCs w:val="24"/>
          <w:lang w:eastAsia="pl-PL"/>
        </w:rPr>
        <w:lastRenderedPageBreak/>
        <w:t xml:space="preserve">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2) Wspólny Słownik Zamówień(CPV): </w:t>
      </w:r>
      <w:r w:rsidRPr="00A227C8">
        <w:rPr>
          <w:rFonts w:ascii="Times New Roman" w:eastAsia="Times New Roman" w:hAnsi="Times New Roman" w:cs="Times New Roman"/>
          <w:sz w:val="24"/>
          <w:szCs w:val="24"/>
          <w:lang w:eastAsia="pl-PL"/>
        </w:rPr>
        <w:t xml:space="preserve">33140000-3,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3) Wartość części zamówienia(jeżeli zamawiający podaje informacje o wartości zamówienia):</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r w:rsidRPr="00A227C8">
        <w:rPr>
          <w:rFonts w:ascii="Times New Roman" w:eastAsia="Times New Roman" w:hAnsi="Times New Roman" w:cs="Times New Roman"/>
          <w:sz w:val="24"/>
          <w:szCs w:val="24"/>
          <w:lang w:eastAsia="pl-PL"/>
        </w:rPr>
        <w:br/>
        <w:t>PLN</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4) Czas trwania lub termin wykonania: </w:t>
      </w:r>
      <w:r w:rsidRPr="00A227C8">
        <w:rPr>
          <w:rFonts w:ascii="Times New Roman" w:eastAsia="Times New Roman" w:hAnsi="Times New Roman" w:cs="Times New Roman"/>
          <w:sz w:val="24"/>
          <w:szCs w:val="24"/>
          <w:lang w:eastAsia="pl-PL"/>
        </w:rPr>
        <w:br/>
        <w:t>okres w miesiącach: 12</w:t>
      </w:r>
      <w:r w:rsidRPr="00A227C8">
        <w:rPr>
          <w:rFonts w:ascii="Times New Roman" w:eastAsia="Times New Roman" w:hAnsi="Times New Roman" w:cs="Times New Roman"/>
          <w:sz w:val="24"/>
          <w:szCs w:val="24"/>
          <w:lang w:eastAsia="pl-PL"/>
        </w:rPr>
        <w:br/>
        <w:t xml:space="preserve">okres w dniach: </w:t>
      </w:r>
      <w:r w:rsidRPr="00A227C8">
        <w:rPr>
          <w:rFonts w:ascii="Times New Roman" w:eastAsia="Times New Roman" w:hAnsi="Times New Roman" w:cs="Times New Roman"/>
          <w:sz w:val="24"/>
          <w:szCs w:val="24"/>
          <w:lang w:eastAsia="pl-PL"/>
        </w:rPr>
        <w:br/>
        <w:t xml:space="preserve">data rozpoczęcia: </w:t>
      </w:r>
      <w:r w:rsidRPr="00A227C8">
        <w:rPr>
          <w:rFonts w:ascii="Times New Roman" w:eastAsia="Times New Roman" w:hAnsi="Times New Roman" w:cs="Times New Roman"/>
          <w:sz w:val="24"/>
          <w:szCs w:val="24"/>
          <w:lang w:eastAsia="pl-PL"/>
        </w:rPr>
        <w:br/>
        <w:t xml:space="preserve">data zakończenia: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24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6) INFORMACJE DODATKOWE:</w:t>
      </w:r>
      <w:r w:rsidRPr="00A227C8">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95"/>
      </w:tblGrid>
      <w:tr w:rsidR="00A227C8" w:rsidRPr="00A227C8" w:rsidTr="00A227C8">
        <w:trPr>
          <w:tblCellSpacing w:w="15" w:type="dxa"/>
        </w:trPr>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Część nr: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Nazwa: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siatki</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lastRenderedPageBreak/>
        <w:t xml:space="preserve">1)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227C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2) Wspólny Słownik Zamówień(CPV): </w:t>
      </w:r>
      <w:r w:rsidRPr="00A227C8">
        <w:rPr>
          <w:rFonts w:ascii="Times New Roman" w:eastAsia="Times New Roman" w:hAnsi="Times New Roman" w:cs="Times New Roman"/>
          <w:sz w:val="24"/>
          <w:szCs w:val="24"/>
          <w:lang w:eastAsia="pl-PL"/>
        </w:rPr>
        <w:t xml:space="preserve">33140000-3,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3) Wartość części zamówienia(jeżeli zamawiający podaje informacje o wartości zamówienia):</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lastRenderedPageBreak/>
        <w:t>PLN</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4) Czas trwania lub termin wykonania: </w:t>
      </w:r>
      <w:r w:rsidRPr="00A227C8">
        <w:rPr>
          <w:rFonts w:ascii="Times New Roman" w:eastAsia="Times New Roman" w:hAnsi="Times New Roman" w:cs="Times New Roman"/>
          <w:sz w:val="24"/>
          <w:szCs w:val="24"/>
          <w:lang w:eastAsia="pl-PL"/>
        </w:rPr>
        <w:br/>
        <w:t>okres w miesiącach: 12</w:t>
      </w:r>
      <w:r w:rsidRPr="00A227C8">
        <w:rPr>
          <w:rFonts w:ascii="Times New Roman" w:eastAsia="Times New Roman" w:hAnsi="Times New Roman" w:cs="Times New Roman"/>
          <w:sz w:val="24"/>
          <w:szCs w:val="24"/>
          <w:lang w:eastAsia="pl-PL"/>
        </w:rPr>
        <w:br/>
        <w:t xml:space="preserve">okres w dniach: </w:t>
      </w:r>
      <w:r w:rsidRPr="00A227C8">
        <w:rPr>
          <w:rFonts w:ascii="Times New Roman" w:eastAsia="Times New Roman" w:hAnsi="Times New Roman" w:cs="Times New Roman"/>
          <w:sz w:val="24"/>
          <w:szCs w:val="24"/>
          <w:lang w:eastAsia="pl-PL"/>
        </w:rPr>
        <w:br/>
        <w:t xml:space="preserve">data rozpoczęcia: </w:t>
      </w:r>
      <w:r w:rsidRPr="00A227C8">
        <w:rPr>
          <w:rFonts w:ascii="Times New Roman" w:eastAsia="Times New Roman" w:hAnsi="Times New Roman" w:cs="Times New Roman"/>
          <w:sz w:val="24"/>
          <w:szCs w:val="24"/>
          <w:lang w:eastAsia="pl-PL"/>
        </w:rPr>
        <w:br/>
        <w:t xml:space="preserve">data zakończenia: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24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6) INFORMACJE DODATKOWE:</w:t>
      </w:r>
      <w:r w:rsidRPr="00A227C8">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528"/>
      </w:tblGrid>
      <w:tr w:rsidR="00A227C8" w:rsidRPr="00A227C8" w:rsidTr="00A227C8">
        <w:trPr>
          <w:tblCellSpacing w:w="15" w:type="dxa"/>
        </w:trPr>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Część nr: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7</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Nazwa: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lejce</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1)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227C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w:t>
      </w:r>
      <w:r w:rsidRPr="00A227C8">
        <w:rPr>
          <w:rFonts w:ascii="Times New Roman" w:eastAsia="Times New Roman" w:hAnsi="Times New Roman" w:cs="Times New Roman"/>
          <w:sz w:val="24"/>
          <w:szCs w:val="24"/>
          <w:lang w:eastAsia="pl-PL"/>
        </w:rPr>
        <w:lastRenderedPageBreak/>
        <w:t xml:space="preserve">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2) Wspólny Słownik Zamówień(CPV): </w:t>
      </w:r>
      <w:r w:rsidRPr="00A227C8">
        <w:rPr>
          <w:rFonts w:ascii="Times New Roman" w:eastAsia="Times New Roman" w:hAnsi="Times New Roman" w:cs="Times New Roman"/>
          <w:sz w:val="24"/>
          <w:szCs w:val="24"/>
          <w:lang w:eastAsia="pl-PL"/>
        </w:rPr>
        <w:t xml:space="preserve">33162200-5,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3) Wartość części zamówienia(jeżeli zamawiający podaje informacje o wartości zamówienia):</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r w:rsidRPr="00A227C8">
        <w:rPr>
          <w:rFonts w:ascii="Times New Roman" w:eastAsia="Times New Roman" w:hAnsi="Times New Roman" w:cs="Times New Roman"/>
          <w:sz w:val="24"/>
          <w:szCs w:val="24"/>
          <w:lang w:eastAsia="pl-PL"/>
        </w:rPr>
        <w:br/>
        <w:t>PLN</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4) Czas trwania lub termin wykonania: </w:t>
      </w:r>
      <w:r w:rsidRPr="00A227C8">
        <w:rPr>
          <w:rFonts w:ascii="Times New Roman" w:eastAsia="Times New Roman" w:hAnsi="Times New Roman" w:cs="Times New Roman"/>
          <w:sz w:val="24"/>
          <w:szCs w:val="24"/>
          <w:lang w:eastAsia="pl-PL"/>
        </w:rPr>
        <w:br/>
        <w:t>okres w miesiącach: 12</w:t>
      </w:r>
      <w:r w:rsidRPr="00A227C8">
        <w:rPr>
          <w:rFonts w:ascii="Times New Roman" w:eastAsia="Times New Roman" w:hAnsi="Times New Roman" w:cs="Times New Roman"/>
          <w:sz w:val="24"/>
          <w:szCs w:val="24"/>
          <w:lang w:eastAsia="pl-PL"/>
        </w:rPr>
        <w:br/>
        <w:t xml:space="preserve">okres w dniach: </w:t>
      </w:r>
      <w:r w:rsidRPr="00A227C8">
        <w:rPr>
          <w:rFonts w:ascii="Times New Roman" w:eastAsia="Times New Roman" w:hAnsi="Times New Roman" w:cs="Times New Roman"/>
          <w:sz w:val="24"/>
          <w:szCs w:val="24"/>
          <w:lang w:eastAsia="pl-PL"/>
        </w:rPr>
        <w:br/>
        <w:t xml:space="preserve">data rozpoczęcia: </w:t>
      </w:r>
      <w:r w:rsidRPr="00A227C8">
        <w:rPr>
          <w:rFonts w:ascii="Times New Roman" w:eastAsia="Times New Roman" w:hAnsi="Times New Roman" w:cs="Times New Roman"/>
          <w:sz w:val="24"/>
          <w:szCs w:val="24"/>
          <w:lang w:eastAsia="pl-PL"/>
        </w:rPr>
        <w:br/>
        <w:t xml:space="preserve">data zakończenia: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24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6) INFORMACJE DODATKOWE:</w:t>
      </w:r>
      <w:r w:rsidRPr="00A227C8">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08"/>
      </w:tblGrid>
      <w:tr w:rsidR="00A227C8" w:rsidRPr="00A227C8" w:rsidTr="00A227C8">
        <w:trPr>
          <w:tblCellSpacing w:w="15" w:type="dxa"/>
        </w:trPr>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Część nr: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8</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Nazwa: </w:t>
            </w:r>
          </w:p>
        </w:tc>
        <w:tc>
          <w:tcPr>
            <w:tcW w:w="0" w:type="auto"/>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obłożenia</w:t>
            </w:r>
          </w:p>
        </w:tc>
      </w:tr>
    </w:tbl>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b/>
          <w:bCs/>
          <w:sz w:val="24"/>
          <w:szCs w:val="24"/>
          <w:lang w:eastAsia="pl-PL"/>
        </w:rPr>
        <w:t xml:space="preserve">1) Krótki opis przedmiotu zamówienia </w:t>
      </w:r>
      <w:r w:rsidRPr="00A227C8">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A227C8">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A227C8">
        <w:rPr>
          <w:rFonts w:ascii="Times New Roman" w:eastAsia="Times New Roman" w:hAnsi="Times New Roman" w:cs="Times New Roman"/>
          <w:sz w:val="24"/>
          <w:szCs w:val="24"/>
          <w:lang w:eastAsia="pl-PL"/>
        </w:rPr>
        <w:t xml:space="preserve">Przedmiotem zamówienia są sukcesywne dostawy artykułów z załącznika nr 3 dla SPZOZ w Szamotułach. 3. Szczegółowy opis przedmiotu zamówienia, asortyment i szacunkowe ilości zawiera załącznik nr 3 (pakiety 1-9) – formularz asortymentowo – ilościowo - cenowy do niniejszej Specyfikacji Istotnych Warunków Zamówienia. Określone w załączniku nr 3 ilości są wielkościami szacunkowymi, uzależnione od ilości przyjętych pacjentów, posiadanych środków finansowych oraz treści wynegocjowanych kontraktów z Narodowym Funduszem Zdrowia. Na podstawie wymienionych przesłanek, określone w załączniku nr 3 do SIWZ szacunkowe ilości mogą ulec zmniejszeniu i mogą zostać zredukowane do faktycznych potrzeb szpitala. 4. Jeżeli w opisie przedmiotu zamówienia wskazano jakikolwiek znak towarowy, patent czy pochodzenie – należy przyjąć, że wskazane patenty, znaki towarowe, pochodzenie określają parametry techniczne, eksploatacyjne, użytkowe, co oznacza, że Zamawiający dopuszcza złożenie oferty w tej części przedmiotu zamówienia o równoważnych parametrach technicznych, eksploatacyjnych, użytkowych i jakościowych. Zgodnie z art. 30 ust. 5 ustawy Pzp. Wykonawca, który powołuje się na rozwiązania równoważne jest obowiązany wykazać, że oferowany przez niego przedmiot zamówienia spełnia wymagania określone przez Zamawiającego. 5. Przedmiot zamówienia oferowany przez Wykonawcę musi spełniać warunki dopuszczenia do obrotu i do używania </w:t>
      </w:r>
      <w:r w:rsidRPr="00A227C8">
        <w:rPr>
          <w:rFonts w:ascii="Times New Roman" w:eastAsia="Times New Roman" w:hAnsi="Times New Roman" w:cs="Times New Roman"/>
          <w:sz w:val="24"/>
          <w:szCs w:val="24"/>
          <w:lang w:eastAsia="pl-PL"/>
        </w:rPr>
        <w:lastRenderedPageBreak/>
        <w:t xml:space="preserve">określone ustawą z dnia 20 maja 2010 roku o wyrobach medycznych (tj. Dz. U. z 2017, poz. 211, ze zm.) 6. W ramach przedmiotu zamówienia i w jego cenie Wykonawca zobowiązany jest do: a) dostawy przedmiotu zamówienia bezpośrednio do wskazanego magazynu - Apteki Szpitalnej w godzinach pracy Zamawiającego w dni robocze od poniedziałku do piątku włącznie. Towar pozostawiony poza apteką uważa się za niedostarczony zgodnie z umową. b) termin realizacji poszczególnych dostaw nie może przekroczyć od 1 do 5 dni roboczych, licząc od chwili złożenia zamówienia faksem lub e-mailem, chyba że w/w termin mija w dzień wolny od pracy wtedy zamówienie musi być zrealizowane w następny dzień roboczy. c) każdy dokument rozliczeniowy ( faktura ) musi zawierać nr umowy, której dotyczy. d) Oferowane wyroby muszą być dopuszczone do obrotu i stosowania na terytorium Rzeczpospolitej Polskiej zgodnie z obowiązującym prawem. 8. Dostawy odbywać się będą na koszt i ryzyko Wykonawcy. 9. Zamawiający nie dopuszcza składania ofert na przedmiot zamówienia inny niż opisany przez Zamawiającego w specyfikacji istotnych warunków zamówienia. 10. Każdorazowa dostawa przedmiotu zamówienia realizowana będzie przez Wykonawcę na podstawie odrębnych zapotrzebowań składanych faksem lub drogą elektroniczną przez Zamawiającego od poniedziałku do piątku w godzinach 7.30 do 13.00 z terminem realizacji od 1 do maksymalnie 5 dni roboczych, od daty złożenia zamówienia. 11. Oznakowanie dostarczonych wyrobów, ulotki informacyjne, etykiety (oryginalne) muszą być sporządzone w języku polskim. 12. Zamawiający wymaga aby termin ważności oferowanego asortymentu towaru był nie krótszy niż 12 miesięcy. 13. Zamawiający zastrzega możliwość skorzystanie z prawa opcji – zwiększenie ilości niektórych pozycji przy równoczesnym zmniejszeniu ilości innych pozycji asortymentowych w granicach wartości zawartej umowy (w przypadku nie wykorzystania pozycji a jednocześnie zapotrzebowaniu na inną pozycję asortymentu, której ilość została wyczerpana).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2) Wspólny Słownik Zamówień(CPV): </w:t>
      </w:r>
      <w:r w:rsidRPr="00A227C8">
        <w:rPr>
          <w:rFonts w:ascii="Times New Roman" w:eastAsia="Times New Roman" w:hAnsi="Times New Roman" w:cs="Times New Roman"/>
          <w:sz w:val="24"/>
          <w:szCs w:val="24"/>
          <w:lang w:eastAsia="pl-PL"/>
        </w:rPr>
        <w:t xml:space="preserve">33141110-4,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3) Wartość części zamówienia(jeżeli zamawiający podaje informacje o wartości zamówienia):</w:t>
      </w:r>
      <w:r w:rsidRPr="00A227C8">
        <w:rPr>
          <w:rFonts w:ascii="Times New Roman" w:eastAsia="Times New Roman" w:hAnsi="Times New Roman" w:cs="Times New Roman"/>
          <w:sz w:val="24"/>
          <w:szCs w:val="24"/>
          <w:lang w:eastAsia="pl-PL"/>
        </w:rPr>
        <w:br/>
        <w:t xml:space="preserve">Wartość bez VAT: </w:t>
      </w:r>
      <w:r w:rsidRPr="00A227C8">
        <w:rPr>
          <w:rFonts w:ascii="Times New Roman" w:eastAsia="Times New Roman" w:hAnsi="Times New Roman" w:cs="Times New Roman"/>
          <w:sz w:val="24"/>
          <w:szCs w:val="24"/>
          <w:lang w:eastAsia="pl-PL"/>
        </w:rPr>
        <w:br/>
        <w:t xml:space="preserve">Waluta: </w:t>
      </w:r>
      <w:r w:rsidRPr="00A227C8">
        <w:rPr>
          <w:rFonts w:ascii="Times New Roman" w:eastAsia="Times New Roman" w:hAnsi="Times New Roman" w:cs="Times New Roman"/>
          <w:sz w:val="24"/>
          <w:szCs w:val="24"/>
          <w:lang w:eastAsia="pl-PL"/>
        </w:rPr>
        <w:br/>
        <w:t>PLN</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4) Czas trwania lub termin wykonania: </w:t>
      </w:r>
      <w:r w:rsidRPr="00A227C8">
        <w:rPr>
          <w:rFonts w:ascii="Times New Roman" w:eastAsia="Times New Roman" w:hAnsi="Times New Roman" w:cs="Times New Roman"/>
          <w:sz w:val="24"/>
          <w:szCs w:val="24"/>
          <w:lang w:eastAsia="pl-PL"/>
        </w:rPr>
        <w:br/>
        <w:t>okres w miesiącach: 12</w:t>
      </w:r>
      <w:r w:rsidRPr="00A227C8">
        <w:rPr>
          <w:rFonts w:ascii="Times New Roman" w:eastAsia="Times New Roman" w:hAnsi="Times New Roman" w:cs="Times New Roman"/>
          <w:sz w:val="24"/>
          <w:szCs w:val="24"/>
          <w:lang w:eastAsia="pl-PL"/>
        </w:rPr>
        <w:br/>
        <w:t xml:space="preserve">okres w dniach: </w:t>
      </w:r>
      <w:r w:rsidRPr="00A227C8">
        <w:rPr>
          <w:rFonts w:ascii="Times New Roman" w:eastAsia="Times New Roman" w:hAnsi="Times New Roman" w:cs="Times New Roman"/>
          <w:sz w:val="24"/>
          <w:szCs w:val="24"/>
          <w:lang w:eastAsia="pl-PL"/>
        </w:rPr>
        <w:br/>
        <w:t xml:space="preserve">data rozpoczęcia: </w:t>
      </w:r>
      <w:r w:rsidRPr="00A227C8">
        <w:rPr>
          <w:rFonts w:ascii="Times New Roman" w:eastAsia="Times New Roman" w:hAnsi="Times New Roman" w:cs="Times New Roman"/>
          <w:sz w:val="24"/>
          <w:szCs w:val="24"/>
          <w:lang w:eastAsia="pl-PL"/>
        </w:rPr>
        <w:br/>
        <w:t xml:space="preserve">data zakończenia: </w:t>
      </w: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Znaczenie</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60,00</w:t>
            </w:r>
          </w:p>
        </w:tc>
      </w:tr>
      <w:tr w:rsidR="00A227C8" w:rsidRPr="00A227C8" w:rsidTr="00A227C8">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227C8" w:rsidRPr="00A227C8" w:rsidRDefault="00A227C8" w:rsidP="00A227C8">
            <w:pPr>
              <w:spacing w:after="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t>40,00</w:t>
            </w:r>
          </w:p>
        </w:tc>
      </w:tr>
    </w:tbl>
    <w:p w:rsidR="00A227C8" w:rsidRPr="00A227C8" w:rsidRDefault="00A227C8" w:rsidP="00A227C8">
      <w:pPr>
        <w:spacing w:after="240" w:line="240" w:lineRule="auto"/>
        <w:rPr>
          <w:rFonts w:ascii="Times New Roman" w:eastAsia="Times New Roman" w:hAnsi="Times New Roman" w:cs="Times New Roman"/>
          <w:sz w:val="24"/>
          <w:szCs w:val="24"/>
          <w:lang w:eastAsia="pl-PL"/>
        </w:rPr>
      </w:pPr>
      <w:r w:rsidRPr="00A227C8">
        <w:rPr>
          <w:rFonts w:ascii="Times New Roman" w:eastAsia="Times New Roman" w:hAnsi="Times New Roman" w:cs="Times New Roman"/>
          <w:sz w:val="24"/>
          <w:szCs w:val="24"/>
          <w:lang w:eastAsia="pl-PL"/>
        </w:rPr>
        <w:br/>
      </w:r>
      <w:r w:rsidRPr="00A227C8">
        <w:rPr>
          <w:rFonts w:ascii="Times New Roman" w:eastAsia="Times New Roman" w:hAnsi="Times New Roman" w:cs="Times New Roman"/>
          <w:b/>
          <w:bCs/>
          <w:sz w:val="24"/>
          <w:szCs w:val="24"/>
          <w:lang w:eastAsia="pl-PL"/>
        </w:rPr>
        <w:t>6) INFORMACJE DODATKOWE:</w:t>
      </w:r>
      <w:r w:rsidRPr="00A227C8">
        <w:rPr>
          <w:rFonts w:ascii="Times New Roman" w:eastAsia="Times New Roman" w:hAnsi="Times New Roman" w:cs="Times New Roman"/>
          <w:sz w:val="24"/>
          <w:szCs w:val="24"/>
          <w:lang w:eastAsia="pl-PL"/>
        </w:rPr>
        <w:br/>
      </w:r>
    </w:p>
    <w:p w:rsidR="00A227C8" w:rsidRPr="00A227C8" w:rsidRDefault="00A227C8" w:rsidP="00A227C8">
      <w:pPr>
        <w:spacing w:after="240" w:line="240" w:lineRule="auto"/>
        <w:rPr>
          <w:rFonts w:ascii="Times New Roman" w:eastAsia="Times New Roman" w:hAnsi="Times New Roman" w:cs="Times New Roman"/>
          <w:sz w:val="24"/>
          <w:szCs w:val="24"/>
          <w:lang w:eastAsia="pl-PL"/>
        </w:rPr>
      </w:pPr>
    </w:p>
    <w:p w:rsidR="00A227C8" w:rsidRPr="00A227C8" w:rsidRDefault="00A227C8" w:rsidP="00A227C8">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227C8" w:rsidRPr="00A227C8" w:rsidTr="00A227C8">
        <w:trPr>
          <w:tblCellSpacing w:w="15" w:type="dxa"/>
        </w:trPr>
        <w:tc>
          <w:tcPr>
            <w:tcW w:w="0" w:type="auto"/>
            <w:vAlign w:val="center"/>
            <w:hideMark/>
          </w:tcPr>
          <w:p w:rsidR="00A227C8" w:rsidRPr="00A227C8" w:rsidRDefault="00A227C8" w:rsidP="00A227C8">
            <w:pPr>
              <w:spacing w:after="240" w:line="240" w:lineRule="auto"/>
              <w:rPr>
                <w:rFonts w:ascii="Times New Roman" w:eastAsia="Times New Roman" w:hAnsi="Times New Roman" w:cs="Times New Roman"/>
                <w:sz w:val="24"/>
                <w:szCs w:val="24"/>
                <w:lang w:eastAsia="pl-PL"/>
              </w:rPr>
            </w:pPr>
          </w:p>
        </w:tc>
      </w:tr>
    </w:tbl>
    <w:p w:rsidR="009F64DB" w:rsidRDefault="009F64DB"/>
    <w:sectPr w:rsidR="009F64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61"/>
    <w:rsid w:val="00234F61"/>
    <w:rsid w:val="009F64DB"/>
    <w:rsid w:val="00A227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DB8AD8-1F2D-42C1-BA17-3B5D0C062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022628">
      <w:bodyDiv w:val="1"/>
      <w:marLeft w:val="0"/>
      <w:marRight w:val="0"/>
      <w:marTop w:val="0"/>
      <w:marBottom w:val="0"/>
      <w:divBdr>
        <w:top w:val="none" w:sz="0" w:space="0" w:color="auto"/>
        <w:left w:val="none" w:sz="0" w:space="0" w:color="auto"/>
        <w:bottom w:val="none" w:sz="0" w:space="0" w:color="auto"/>
        <w:right w:val="none" w:sz="0" w:space="0" w:color="auto"/>
      </w:divBdr>
      <w:divsChild>
        <w:div w:id="860557420">
          <w:marLeft w:val="0"/>
          <w:marRight w:val="0"/>
          <w:marTop w:val="0"/>
          <w:marBottom w:val="0"/>
          <w:divBdr>
            <w:top w:val="none" w:sz="0" w:space="0" w:color="auto"/>
            <w:left w:val="none" w:sz="0" w:space="0" w:color="auto"/>
            <w:bottom w:val="none" w:sz="0" w:space="0" w:color="auto"/>
            <w:right w:val="none" w:sz="0" w:space="0" w:color="auto"/>
          </w:divBdr>
          <w:divsChild>
            <w:div w:id="2020741324">
              <w:marLeft w:val="0"/>
              <w:marRight w:val="0"/>
              <w:marTop w:val="0"/>
              <w:marBottom w:val="0"/>
              <w:divBdr>
                <w:top w:val="none" w:sz="0" w:space="0" w:color="auto"/>
                <w:left w:val="none" w:sz="0" w:space="0" w:color="auto"/>
                <w:bottom w:val="none" w:sz="0" w:space="0" w:color="auto"/>
                <w:right w:val="none" w:sz="0" w:space="0" w:color="auto"/>
              </w:divBdr>
            </w:div>
            <w:div w:id="2044748997">
              <w:marLeft w:val="0"/>
              <w:marRight w:val="0"/>
              <w:marTop w:val="0"/>
              <w:marBottom w:val="0"/>
              <w:divBdr>
                <w:top w:val="none" w:sz="0" w:space="0" w:color="auto"/>
                <w:left w:val="none" w:sz="0" w:space="0" w:color="auto"/>
                <w:bottom w:val="none" w:sz="0" w:space="0" w:color="auto"/>
                <w:right w:val="none" w:sz="0" w:space="0" w:color="auto"/>
              </w:divBdr>
            </w:div>
            <w:div w:id="867257949">
              <w:marLeft w:val="0"/>
              <w:marRight w:val="0"/>
              <w:marTop w:val="0"/>
              <w:marBottom w:val="0"/>
              <w:divBdr>
                <w:top w:val="none" w:sz="0" w:space="0" w:color="auto"/>
                <w:left w:val="none" w:sz="0" w:space="0" w:color="auto"/>
                <w:bottom w:val="none" w:sz="0" w:space="0" w:color="auto"/>
                <w:right w:val="none" w:sz="0" w:space="0" w:color="auto"/>
              </w:divBdr>
              <w:divsChild>
                <w:div w:id="1888948900">
                  <w:marLeft w:val="0"/>
                  <w:marRight w:val="0"/>
                  <w:marTop w:val="0"/>
                  <w:marBottom w:val="0"/>
                  <w:divBdr>
                    <w:top w:val="none" w:sz="0" w:space="0" w:color="auto"/>
                    <w:left w:val="none" w:sz="0" w:space="0" w:color="auto"/>
                    <w:bottom w:val="none" w:sz="0" w:space="0" w:color="auto"/>
                    <w:right w:val="none" w:sz="0" w:space="0" w:color="auto"/>
                  </w:divBdr>
                </w:div>
              </w:divsChild>
            </w:div>
            <w:div w:id="376471287">
              <w:marLeft w:val="0"/>
              <w:marRight w:val="0"/>
              <w:marTop w:val="0"/>
              <w:marBottom w:val="0"/>
              <w:divBdr>
                <w:top w:val="none" w:sz="0" w:space="0" w:color="auto"/>
                <w:left w:val="none" w:sz="0" w:space="0" w:color="auto"/>
                <w:bottom w:val="none" w:sz="0" w:space="0" w:color="auto"/>
                <w:right w:val="none" w:sz="0" w:space="0" w:color="auto"/>
              </w:divBdr>
              <w:divsChild>
                <w:div w:id="1985429609">
                  <w:marLeft w:val="0"/>
                  <w:marRight w:val="0"/>
                  <w:marTop w:val="0"/>
                  <w:marBottom w:val="0"/>
                  <w:divBdr>
                    <w:top w:val="none" w:sz="0" w:space="0" w:color="auto"/>
                    <w:left w:val="none" w:sz="0" w:space="0" w:color="auto"/>
                    <w:bottom w:val="none" w:sz="0" w:space="0" w:color="auto"/>
                    <w:right w:val="none" w:sz="0" w:space="0" w:color="auto"/>
                  </w:divBdr>
                </w:div>
              </w:divsChild>
            </w:div>
            <w:div w:id="386533988">
              <w:marLeft w:val="0"/>
              <w:marRight w:val="0"/>
              <w:marTop w:val="0"/>
              <w:marBottom w:val="0"/>
              <w:divBdr>
                <w:top w:val="none" w:sz="0" w:space="0" w:color="auto"/>
                <w:left w:val="none" w:sz="0" w:space="0" w:color="auto"/>
                <w:bottom w:val="none" w:sz="0" w:space="0" w:color="auto"/>
                <w:right w:val="none" w:sz="0" w:space="0" w:color="auto"/>
              </w:divBdr>
              <w:divsChild>
                <w:div w:id="2103260770">
                  <w:marLeft w:val="0"/>
                  <w:marRight w:val="0"/>
                  <w:marTop w:val="0"/>
                  <w:marBottom w:val="0"/>
                  <w:divBdr>
                    <w:top w:val="none" w:sz="0" w:space="0" w:color="auto"/>
                    <w:left w:val="none" w:sz="0" w:space="0" w:color="auto"/>
                    <w:bottom w:val="none" w:sz="0" w:space="0" w:color="auto"/>
                    <w:right w:val="none" w:sz="0" w:space="0" w:color="auto"/>
                  </w:divBdr>
                </w:div>
                <w:div w:id="1871987199">
                  <w:marLeft w:val="0"/>
                  <w:marRight w:val="0"/>
                  <w:marTop w:val="0"/>
                  <w:marBottom w:val="0"/>
                  <w:divBdr>
                    <w:top w:val="none" w:sz="0" w:space="0" w:color="auto"/>
                    <w:left w:val="none" w:sz="0" w:space="0" w:color="auto"/>
                    <w:bottom w:val="none" w:sz="0" w:space="0" w:color="auto"/>
                    <w:right w:val="none" w:sz="0" w:space="0" w:color="auto"/>
                  </w:divBdr>
                </w:div>
                <w:div w:id="1828284469">
                  <w:marLeft w:val="0"/>
                  <w:marRight w:val="0"/>
                  <w:marTop w:val="0"/>
                  <w:marBottom w:val="0"/>
                  <w:divBdr>
                    <w:top w:val="none" w:sz="0" w:space="0" w:color="auto"/>
                    <w:left w:val="none" w:sz="0" w:space="0" w:color="auto"/>
                    <w:bottom w:val="none" w:sz="0" w:space="0" w:color="auto"/>
                    <w:right w:val="none" w:sz="0" w:space="0" w:color="auto"/>
                  </w:divBdr>
                </w:div>
                <w:div w:id="1680766181">
                  <w:marLeft w:val="0"/>
                  <w:marRight w:val="0"/>
                  <w:marTop w:val="0"/>
                  <w:marBottom w:val="0"/>
                  <w:divBdr>
                    <w:top w:val="none" w:sz="0" w:space="0" w:color="auto"/>
                    <w:left w:val="none" w:sz="0" w:space="0" w:color="auto"/>
                    <w:bottom w:val="none" w:sz="0" w:space="0" w:color="auto"/>
                    <w:right w:val="none" w:sz="0" w:space="0" w:color="auto"/>
                  </w:divBdr>
                </w:div>
              </w:divsChild>
            </w:div>
            <w:div w:id="417603045">
              <w:marLeft w:val="0"/>
              <w:marRight w:val="0"/>
              <w:marTop w:val="0"/>
              <w:marBottom w:val="0"/>
              <w:divBdr>
                <w:top w:val="none" w:sz="0" w:space="0" w:color="auto"/>
                <w:left w:val="none" w:sz="0" w:space="0" w:color="auto"/>
                <w:bottom w:val="none" w:sz="0" w:space="0" w:color="auto"/>
                <w:right w:val="none" w:sz="0" w:space="0" w:color="auto"/>
              </w:divBdr>
              <w:divsChild>
                <w:div w:id="769424012">
                  <w:marLeft w:val="0"/>
                  <w:marRight w:val="0"/>
                  <w:marTop w:val="0"/>
                  <w:marBottom w:val="0"/>
                  <w:divBdr>
                    <w:top w:val="none" w:sz="0" w:space="0" w:color="auto"/>
                    <w:left w:val="none" w:sz="0" w:space="0" w:color="auto"/>
                    <w:bottom w:val="none" w:sz="0" w:space="0" w:color="auto"/>
                    <w:right w:val="none" w:sz="0" w:space="0" w:color="auto"/>
                  </w:divBdr>
                </w:div>
                <w:div w:id="1931422362">
                  <w:marLeft w:val="0"/>
                  <w:marRight w:val="0"/>
                  <w:marTop w:val="0"/>
                  <w:marBottom w:val="0"/>
                  <w:divBdr>
                    <w:top w:val="none" w:sz="0" w:space="0" w:color="auto"/>
                    <w:left w:val="none" w:sz="0" w:space="0" w:color="auto"/>
                    <w:bottom w:val="none" w:sz="0" w:space="0" w:color="auto"/>
                    <w:right w:val="none" w:sz="0" w:space="0" w:color="auto"/>
                  </w:divBdr>
                </w:div>
                <w:div w:id="1602444472">
                  <w:marLeft w:val="0"/>
                  <w:marRight w:val="0"/>
                  <w:marTop w:val="0"/>
                  <w:marBottom w:val="0"/>
                  <w:divBdr>
                    <w:top w:val="none" w:sz="0" w:space="0" w:color="auto"/>
                    <w:left w:val="none" w:sz="0" w:space="0" w:color="auto"/>
                    <w:bottom w:val="none" w:sz="0" w:space="0" w:color="auto"/>
                    <w:right w:val="none" w:sz="0" w:space="0" w:color="auto"/>
                  </w:divBdr>
                </w:div>
                <w:div w:id="665863421">
                  <w:marLeft w:val="0"/>
                  <w:marRight w:val="0"/>
                  <w:marTop w:val="0"/>
                  <w:marBottom w:val="0"/>
                  <w:divBdr>
                    <w:top w:val="none" w:sz="0" w:space="0" w:color="auto"/>
                    <w:left w:val="none" w:sz="0" w:space="0" w:color="auto"/>
                    <w:bottom w:val="none" w:sz="0" w:space="0" w:color="auto"/>
                    <w:right w:val="none" w:sz="0" w:space="0" w:color="auto"/>
                  </w:divBdr>
                </w:div>
                <w:div w:id="941916027">
                  <w:marLeft w:val="0"/>
                  <w:marRight w:val="0"/>
                  <w:marTop w:val="0"/>
                  <w:marBottom w:val="0"/>
                  <w:divBdr>
                    <w:top w:val="none" w:sz="0" w:space="0" w:color="auto"/>
                    <w:left w:val="none" w:sz="0" w:space="0" w:color="auto"/>
                    <w:bottom w:val="none" w:sz="0" w:space="0" w:color="auto"/>
                    <w:right w:val="none" w:sz="0" w:space="0" w:color="auto"/>
                  </w:divBdr>
                </w:div>
                <w:div w:id="944461882">
                  <w:marLeft w:val="0"/>
                  <w:marRight w:val="0"/>
                  <w:marTop w:val="0"/>
                  <w:marBottom w:val="0"/>
                  <w:divBdr>
                    <w:top w:val="none" w:sz="0" w:space="0" w:color="auto"/>
                    <w:left w:val="none" w:sz="0" w:space="0" w:color="auto"/>
                    <w:bottom w:val="none" w:sz="0" w:space="0" w:color="auto"/>
                    <w:right w:val="none" w:sz="0" w:space="0" w:color="auto"/>
                  </w:divBdr>
                </w:div>
                <w:div w:id="1365864436">
                  <w:marLeft w:val="0"/>
                  <w:marRight w:val="0"/>
                  <w:marTop w:val="0"/>
                  <w:marBottom w:val="0"/>
                  <w:divBdr>
                    <w:top w:val="none" w:sz="0" w:space="0" w:color="auto"/>
                    <w:left w:val="none" w:sz="0" w:space="0" w:color="auto"/>
                    <w:bottom w:val="none" w:sz="0" w:space="0" w:color="auto"/>
                    <w:right w:val="none" w:sz="0" w:space="0" w:color="auto"/>
                  </w:divBdr>
                </w:div>
              </w:divsChild>
            </w:div>
            <w:div w:id="1994021818">
              <w:marLeft w:val="0"/>
              <w:marRight w:val="0"/>
              <w:marTop w:val="0"/>
              <w:marBottom w:val="0"/>
              <w:divBdr>
                <w:top w:val="none" w:sz="0" w:space="0" w:color="auto"/>
                <w:left w:val="none" w:sz="0" w:space="0" w:color="auto"/>
                <w:bottom w:val="none" w:sz="0" w:space="0" w:color="auto"/>
                <w:right w:val="none" w:sz="0" w:space="0" w:color="auto"/>
              </w:divBdr>
              <w:divsChild>
                <w:div w:id="1675692175">
                  <w:marLeft w:val="0"/>
                  <w:marRight w:val="0"/>
                  <w:marTop w:val="0"/>
                  <w:marBottom w:val="0"/>
                  <w:divBdr>
                    <w:top w:val="none" w:sz="0" w:space="0" w:color="auto"/>
                    <w:left w:val="none" w:sz="0" w:space="0" w:color="auto"/>
                    <w:bottom w:val="none" w:sz="0" w:space="0" w:color="auto"/>
                    <w:right w:val="none" w:sz="0" w:space="0" w:color="auto"/>
                  </w:divBdr>
                </w:div>
                <w:div w:id="1674532581">
                  <w:marLeft w:val="0"/>
                  <w:marRight w:val="0"/>
                  <w:marTop w:val="0"/>
                  <w:marBottom w:val="0"/>
                  <w:divBdr>
                    <w:top w:val="none" w:sz="0" w:space="0" w:color="auto"/>
                    <w:left w:val="none" w:sz="0" w:space="0" w:color="auto"/>
                    <w:bottom w:val="none" w:sz="0" w:space="0" w:color="auto"/>
                    <w:right w:val="none" w:sz="0" w:space="0" w:color="auto"/>
                  </w:divBdr>
                </w:div>
              </w:divsChild>
            </w:div>
            <w:div w:id="824055638">
              <w:marLeft w:val="0"/>
              <w:marRight w:val="0"/>
              <w:marTop w:val="0"/>
              <w:marBottom w:val="0"/>
              <w:divBdr>
                <w:top w:val="none" w:sz="0" w:space="0" w:color="auto"/>
                <w:left w:val="none" w:sz="0" w:space="0" w:color="auto"/>
                <w:bottom w:val="none" w:sz="0" w:space="0" w:color="auto"/>
                <w:right w:val="none" w:sz="0" w:space="0" w:color="auto"/>
              </w:divBdr>
              <w:divsChild>
                <w:div w:id="499124062">
                  <w:marLeft w:val="0"/>
                  <w:marRight w:val="0"/>
                  <w:marTop w:val="0"/>
                  <w:marBottom w:val="0"/>
                  <w:divBdr>
                    <w:top w:val="none" w:sz="0" w:space="0" w:color="auto"/>
                    <w:left w:val="none" w:sz="0" w:space="0" w:color="auto"/>
                    <w:bottom w:val="none" w:sz="0" w:space="0" w:color="auto"/>
                    <w:right w:val="none" w:sz="0" w:space="0" w:color="auto"/>
                  </w:divBdr>
                </w:div>
                <w:div w:id="835420111">
                  <w:marLeft w:val="0"/>
                  <w:marRight w:val="0"/>
                  <w:marTop w:val="0"/>
                  <w:marBottom w:val="0"/>
                  <w:divBdr>
                    <w:top w:val="none" w:sz="0" w:space="0" w:color="auto"/>
                    <w:left w:val="none" w:sz="0" w:space="0" w:color="auto"/>
                    <w:bottom w:val="none" w:sz="0" w:space="0" w:color="auto"/>
                    <w:right w:val="none" w:sz="0" w:space="0" w:color="auto"/>
                  </w:divBdr>
                </w:div>
                <w:div w:id="1729451355">
                  <w:marLeft w:val="0"/>
                  <w:marRight w:val="0"/>
                  <w:marTop w:val="0"/>
                  <w:marBottom w:val="0"/>
                  <w:divBdr>
                    <w:top w:val="none" w:sz="0" w:space="0" w:color="auto"/>
                    <w:left w:val="none" w:sz="0" w:space="0" w:color="auto"/>
                    <w:bottom w:val="none" w:sz="0" w:space="0" w:color="auto"/>
                    <w:right w:val="none" w:sz="0" w:space="0" w:color="auto"/>
                  </w:divBdr>
                </w:div>
                <w:div w:id="639698757">
                  <w:marLeft w:val="0"/>
                  <w:marRight w:val="0"/>
                  <w:marTop w:val="0"/>
                  <w:marBottom w:val="0"/>
                  <w:divBdr>
                    <w:top w:val="none" w:sz="0" w:space="0" w:color="auto"/>
                    <w:left w:val="none" w:sz="0" w:space="0" w:color="auto"/>
                    <w:bottom w:val="none" w:sz="0" w:space="0" w:color="auto"/>
                    <w:right w:val="none" w:sz="0" w:space="0" w:color="auto"/>
                  </w:divBdr>
                </w:div>
                <w:div w:id="1542010797">
                  <w:marLeft w:val="0"/>
                  <w:marRight w:val="0"/>
                  <w:marTop w:val="0"/>
                  <w:marBottom w:val="0"/>
                  <w:divBdr>
                    <w:top w:val="none" w:sz="0" w:space="0" w:color="auto"/>
                    <w:left w:val="none" w:sz="0" w:space="0" w:color="auto"/>
                    <w:bottom w:val="none" w:sz="0" w:space="0" w:color="auto"/>
                    <w:right w:val="none" w:sz="0" w:space="0" w:color="auto"/>
                  </w:divBdr>
                </w:div>
                <w:div w:id="1938824522">
                  <w:marLeft w:val="0"/>
                  <w:marRight w:val="0"/>
                  <w:marTop w:val="0"/>
                  <w:marBottom w:val="0"/>
                  <w:divBdr>
                    <w:top w:val="none" w:sz="0" w:space="0" w:color="auto"/>
                    <w:left w:val="none" w:sz="0" w:space="0" w:color="auto"/>
                    <w:bottom w:val="none" w:sz="0" w:space="0" w:color="auto"/>
                    <w:right w:val="none" w:sz="0" w:space="0" w:color="auto"/>
                  </w:divBdr>
                </w:div>
              </w:divsChild>
            </w:div>
            <w:div w:id="1255672595">
              <w:marLeft w:val="0"/>
              <w:marRight w:val="0"/>
              <w:marTop w:val="0"/>
              <w:marBottom w:val="0"/>
              <w:divBdr>
                <w:top w:val="none" w:sz="0" w:space="0" w:color="auto"/>
                <w:left w:val="none" w:sz="0" w:space="0" w:color="auto"/>
                <w:bottom w:val="none" w:sz="0" w:space="0" w:color="auto"/>
                <w:right w:val="none" w:sz="0" w:space="0" w:color="auto"/>
              </w:divBdr>
              <w:divsChild>
                <w:div w:id="1570191935">
                  <w:marLeft w:val="0"/>
                  <w:marRight w:val="0"/>
                  <w:marTop w:val="0"/>
                  <w:marBottom w:val="0"/>
                  <w:divBdr>
                    <w:top w:val="none" w:sz="0" w:space="0" w:color="auto"/>
                    <w:left w:val="none" w:sz="0" w:space="0" w:color="auto"/>
                    <w:bottom w:val="none" w:sz="0" w:space="0" w:color="auto"/>
                    <w:right w:val="none" w:sz="0" w:space="0" w:color="auto"/>
                  </w:divBdr>
                </w:div>
                <w:div w:id="256596945">
                  <w:marLeft w:val="0"/>
                  <w:marRight w:val="0"/>
                  <w:marTop w:val="0"/>
                  <w:marBottom w:val="0"/>
                  <w:divBdr>
                    <w:top w:val="none" w:sz="0" w:space="0" w:color="auto"/>
                    <w:left w:val="none" w:sz="0" w:space="0" w:color="auto"/>
                    <w:bottom w:val="none" w:sz="0" w:space="0" w:color="auto"/>
                    <w:right w:val="none" w:sz="0" w:space="0" w:color="auto"/>
                  </w:divBdr>
                </w:div>
                <w:div w:id="174534780">
                  <w:marLeft w:val="0"/>
                  <w:marRight w:val="0"/>
                  <w:marTop w:val="0"/>
                  <w:marBottom w:val="0"/>
                  <w:divBdr>
                    <w:top w:val="none" w:sz="0" w:space="0" w:color="auto"/>
                    <w:left w:val="none" w:sz="0" w:space="0" w:color="auto"/>
                    <w:bottom w:val="none" w:sz="0" w:space="0" w:color="auto"/>
                    <w:right w:val="none" w:sz="0" w:space="0" w:color="auto"/>
                  </w:divBdr>
                </w:div>
                <w:div w:id="430051832">
                  <w:marLeft w:val="0"/>
                  <w:marRight w:val="0"/>
                  <w:marTop w:val="0"/>
                  <w:marBottom w:val="0"/>
                  <w:divBdr>
                    <w:top w:val="none" w:sz="0" w:space="0" w:color="auto"/>
                    <w:left w:val="none" w:sz="0" w:space="0" w:color="auto"/>
                    <w:bottom w:val="none" w:sz="0" w:space="0" w:color="auto"/>
                    <w:right w:val="none" w:sz="0" w:space="0" w:color="auto"/>
                  </w:divBdr>
                </w:div>
                <w:div w:id="1379166619">
                  <w:marLeft w:val="0"/>
                  <w:marRight w:val="0"/>
                  <w:marTop w:val="0"/>
                  <w:marBottom w:val="0"/>
                  <w:divBdr>
                    <w:top w:val="none" w:sz="0" w:space="0" w:color="auto"/>
                    <w:left w:val="none" w:sz="0" w:space="0" w:color="auto"/>
                    <w:bottom w:val="none" w:sz="0" w:space="0" w:color="auto"/>
                    <w:right w:val="none" w:sz="0" w:space="0" w:color="auto"/>
                  </w:divBdr>
                </w:div>
                <w:div w:id="215700145">
                  <w:marLeft w:val="0"/>
                  <w:marRight w:val="0"/>
                  <w:marTop w:val="0"/>
                  <w:marBottom w:val="0"/>
                  <w:divBdr>
                    <w:top w:val="none" w:sz="0" w:space="0" w:color="auto"/>
                    <w:left w:val="none" w:sz="0" w:space="0" w:color="auto"/>
                    <w:bottom w:val="none" w:sz="0" w:space="0" w:color="auto"/>
                    <w:right w:val="none" w:sz="0" w:space="0" w:color="auto"/>
                  </w:divBdr>
                </w:div>
                <w:div w:id="2007826889">
                  <w:marLeft w:val="0"/>
                  <w:marRight w:val="0"/>
                  <w:marTop w:val="0"/>
                  <w:marBottom w:val="0"/>
                  <w:divBdr>
                    <w:top w:val="none" w:sz="0" w:space="0" w:color="auto"/>
                    <w:left w:val="none" w:sz="0" w:space="0" w:color="auto"/>
                    <w:bottom w:val="none" w:sz="0" w:space="0" w:color="auto"/>
                    <w:right w:val="none" w:sz="0" w:space="0" w:color="auto"/>
                  </w:divBdr>
                </w:div>
                <w:div w:id="1291745394">
                  <w:marLeft w:val="0"/>
                  <w:marRight w:val="0"/>
                  <w:marTop w:val="0"/>
                  <w:marBottom w:val="0"/>
                  <w:divBdr>
                    <w:top w:val="none" w:sz="0" w:space="0" w:color="auto"/>
                    <w:left w:val="none" w:sz="0" w:space="0" w:color="auto"/>
                    <w:bottom w:val="none" w:sz="0" w:space="0" w:color="auto"/>
                    <w:right w:val="none" w:sz="0" w:space="0" w:color="auto"/>
                  </w:divBdr>
                </w:div>
              </w:divsChild>
            </w:div>
            <w:div w:id="102387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trozyk\Documents\Niestandardowe%20szablony%20pakietu%20Office\ZP-381-1%20Og&#322;oszenie%20nr%20503830.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ZP-381-1 Ogłoszenie nr 503830</Template>
  <TotalTime>1</TotalTime>
  <Pages>21</Pages>
  <Words>8185</Words>
  <Characters>49113</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Strózyk</dc:creator>
  <cp:keywords/>
  <dc:description/>
  <cp:lastModifiedBy>Marek Maćkowiak</cp:lastModifiedBy>
  <cp:revision>1</cp:revision>
  <dcterms:created xsi:type="dcterms:W3CDTF">2019-01-15T13:03:00Z</dcterms:created>
  <dcterms:modified xsi:type="dcterms:W3CDTF">2019-01-15T13:04:00Z</dcterms:modified>
</cp:coreProperties>
</file>