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ED524" w14:textId="62362BC5" w:rsidR="00D13B37" w:rsidRPr="00D13B37" w:rsidRDefault="00D13B37" w:rsidP="00D13B37">
      <w:pPr>
        <w:spacing w:after="0" w:line="240" w:lineRule="auto"/>
        <w:ind w:left="4248" w:firstLine="70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D13B37">
        <w:rPr>
          <w:rFonts w:ascii="Garamond" w:hAnsi="Garamond"/>
          <w:sz w:val="24"/>
          <w:szCs w:val="24"/>
        </w:rPr>
        <w:t xml:space="preserve"> Szamotuły, dnia </w:t>
      </w:r>
      <w:r w:rsidR="00A90B31">
        <w:rPr>
          <w:rFonts w:ascii="Garamond" w:hAnsi="Garamond"/>
          <w:sz w:val="24"/>
          <w:szCs w:val="24"/>
        </w:rPr>
        <w:t xml:space="preserve">18 stycznia </w:t>
      </w:r>
      <w:r w:rsidRPr="00D13B37">
        <w:rPr>
          <w:rFonts w:ascii="Garamond" w:hAnsi="Garamond"/>
          <w:sz w:val="24"/>
          <w:szCs w:val="24"/>
        </w:rPr>
        <w:t>202</w:t>
      </w:r>
      <w:r w:rsidR="00A90B31">
        <w:rPr>
          <w:rFonts w:ascii="Garamond" w:hAnsi="Garamond"/>
          <w:sz w:val="24"/>
          <w:szCs w:val="24"/>
        </w:rPr>
        <w:t>3</w:t>
      </w:r>
      <w:r w:rsidRPr="00D13B37">
        <w:rPr>
          <w:rFonts w:ascii="Garamond" w:hAnsi="Garamond"/>
          <w:sz w:val="24"/>
          <w:szCs w:val="24"/>
        </w:rPr>
        <w:t xml:space="preserve"> roku</w:t>
      </w:r>
    </w:p>
    <w:p w14:paraId="7F36A205" w14:textId="6DF28962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C8D6047" w14:textId="77777777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173A89C" w14:textId="1A18BEAC" w:rsidR="00D13B37" w:rsidRPr="00D13B37" w:rsidRDefault="00D13B37" w:rsidP="00D13B37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D13B37">
        <w:rPr>
          <w:rFonts w:ascii="Garamond" w:hAnsi="Garamond"/>
          <w:b/>
          <w:bCs/>
          <w:sz w:val="24"/>
          <w:szCs w:val="24"/>
        </w:rPr>
        <w:t>INFORMACJA O KWOCIE PRZEZNACZONEJ NA REALIZACJĘ ZAMÓWIENIA</w:t>
      </w:r>
    </w:p>
    <w:p w14:paraId="3CB7F0FA" w14:textId="26B33805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5B559FB" w14:textId="77777777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D183D1D" w14:textId="323F2D41" w:rsidR="00D13B37" w:rsidRPr="00D13B37" w:rsidRDefault="00D13B37" w:rsidP="00D13B3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 xml:space="preserve">Dotyczy: postępowania o udzielenie zamówienia publicznego </w:t>
      </w:r>
      <w:proofErr w:type="spellStart"/>
      <w:r w:rsidRPr="00D13B37">
        <w:rPr>
          <w:rFonts w:ascii="Garamond" w:hAnsi="Garamond"/>
          <w:sz w:val="24"/>
          <w:szCs w:val="24"/>
        </w:rPr>
        <w:t>pn</w:t>
      </w:r>
      <w:proofErr w:type="spellEnd"/>
      <w:r w:rsidRPr="00D13B37">
        <w:rPr>
          <w:rFonts w:ascii="Garamond" w:hAnsi="Garamond"/>
          <w:sz w:val="24"/>
          <w:szCs w:val="24"/>
        </w:rPr>
        <w:t>:</w:t>
      </w:r>
    </w:p>
    <w:p w14:paraId="7D3EE12F" w14:textId="77777777" w:rsidR="00D13B37" w:rsidRPr="00D13B37" w:rsidRDefault="00D13B37" w:rsidP="00D13B3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07A70166" w14:textId="77777777" w:rsidR="00A90B31" w:rsidRPr="00E9087F" w:rsidRDefault="00A90B31" w:rsidP="00A90B31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</w:rPr>
      </w:pPr>
      <w:r w:rsidRPr="00E9087F">
        <w:rPr>
          <w:rFonts w:ascii="Cambria" w:eastAsia="Century Gothic" w:hAnsi="Cambria"/>
          <w:b/>
          <w:bCs/>
          <w:sz w:val="24"/>
          <w:szCs w:val="24"/>
        </w:rPr>
        <w:t>„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t xml:space="preserve">Zakup i dostawa sprzętu medycznego w ramach projektu 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br/>
        <w:t>Dostępność Plus</w:t>
      </w:r>
      <w:r>
        <w:rPr>
          <w:rStyle w:val="markedcontent"/>
          <w:rFonts w:ascii="Cambria" w:hAnsi="Cambria" w:cstheme="minorHAnsi"/>
          <w:b/>
          <w:sz w:val="24"/>
          <w:szCs w:val="24"/>
        </w:rPr>
        <w:t xml:space="preserve"> dla zdrowia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t>”</w:t>
      </w:r>
    </w:p>
    <w:p w14:paraId="11EAB4C1" w14:textId="1ECB171B" w:rsidR="00D13B37" w:rsidRDefault="00D13B37" w:rsidP="00D13B3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>Nr sprawy: ZP-381-</w:t>
      </w:r>
      <w:r w:rsidR="00DB0819">
        <w:rPr>
          <w:rFonts w:ascii="Garamond" w:hAnsi="Garamond"/>
          <w:sz w:val="24"/>
          <w:szCs w:val="24"/>
        </w:rPr>
        <w:t>7</w:t>
      </w:r>
      <w:r w:rsidR="00A90B31">
        <w:rPr>
          <w:rFonts w:ascii="Garamond" w:hAnsi="Garamond"/>
          <w:sz w:val="24"/>
          <w:szCs w:val="24"/>
        </w:rPr>
        <w:t>4</w:t>
      </w:r>
      <w:r w:rsidRPr="00D13B37">
        <w:rPr>
          <w:rFonts w:ascii="Garamond" w:hAnsi="Garamond"/>
          <w:sz w:val="24"/>
          <w:szCs w:val="24"/>
        </w:rPr>
        <w:t>/2022</w:t>
      </w:r>
    </w:p>
    <w:p w14:paraId="31DDA75F" w14:textId="77777777" w:rsidR="00D13B37" w:rsidRPr="00D13B37" w:rsidRDefault="00D13B37" w:rsidP="00D13B3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35464E6B" w14:textId="77777777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213F15D" w14:textId="016A4B27" w:rsidR="0074107D" w:rsidRPr="00DB0819" w:rsidRDefault="00D13B37" w:rsidP="0074107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>Działając na podstawie art. 222 ust. 4 ustawy z 11 września 2019 r. – Prawo zamówień</w:t>
      </w:r>
      <w:r>
        <w:rPr>
          <w:rFonts w:ascii="Garamond" w:hAnsi="Garamond"/>
          <w:sz w:val="24"/>
          <w:szCs w:val="24"/>
        </w:rPr>
        <w:t xml:space="preserve"> </w:t>
      </w:r>
      <w:r w:rsidRPr="00DB0819">
        <w:rPr>
          <w:rFonts w:ascii="Garamond" w:hAnsi="Garamond"/>
          <w:sz w:val="24"/>
          <w:szCs w:val="24"/>
        </w:rPr>
        <w:t>publicznych (Dz.U.</w:t>
      </w:r>
      <w:r w:rsidR="00D92FB7" w:rsidRPr="00DB0819">
        <w:rPr>
          <w:rFonts w:ascii="Garamond" w:hAnsi="Garamond"/>
          <w:sz w:val="24"/>
          <w:szCs w:val="24"/>
        </w:rPr>
        <w:t xml:space="preserve"> 2022</w:t>
      </w:r>
      <w:r w:rsidRPr="00DB0819">
        <w:rPr>
          <w:rFonts w:ascii="Garamond" w:hAnsi="Garamond"/>
          <w:sz w:val="24"/>
          <w:szCs w:val="24"/>
        </w:rPr>
        <w:t xml:space="preserve"> poz. </w:t>
      </w:r>
      <w:r w:rsidR="00D92FB7" w:rsidRPr="00DB0819">
        <w:rPr>
          <w:rFonts w:ascii="Garamond" w:hAnsi="Garamond"/>
          <w:sz w:val="24"/>
          <w:szCs w:val="24"/>
        </w:rPr>
        <w:t>1710</w:t>
      </w:r>
      <w:r w:rsidRPr="00DB0819">
        <w:rPr>
          <w:rFonts w:ascii="Garamond" w:hAnsi="Garamond"/>
          <w:sz w:val="24"/>
          <w:szCs w:val="24"/>
        </w:rPr>
        <w:t xml:space="preserve"> ze zm.), Zamawiający informuje, że na realizację zamówienia zamierza przeznaczyć kwotę łączną </w:t>
      </w:r>
      <w:r w:rsidR="002C2639" w:rsidRPr="002C2639">
        <w:rPr>
          <w:rFonts w:ascii="Garamond" w:hAnsi="Garamond"/>
          <w:b/>
          <w:bCs/>
          <w:sz w:val="24"/>
          <w:szCs w:val="24"/>
        </w:rPr>
        <w:t>515.285,04</w:t>
      </w:r>
      <w:r w:rsidR="00D92FB7" w:rsidRPr="002C2639">
        <w:rPr>
          <w:rFonts w:ascii="Garamond" w:hAnsi="Garamond"/>
          <w:b/>
          <w:bCs/>
          <w:sz w:val="24"/>
          <w:szCs w:val="24"/>
        </w:rPr>
        <w:t xml:space="preserve"> </w:t>
      </w:r>
      <w:r w:rsidRPr="002C2639">
        <w:rPr>
          <w:rFonts w:ascii="Garamond" w:hAnsi="Garamond"/>
          <w:b/>
          <w:bCs/>
          <w:sz w:val="24"/>
          <w:szCs w:val="24"/>
        </w:rPr>
        <w:t>zł brutto</w:t>
      </w:r>
      <w:r w:rsidR="00605D13" w:rsidRPr="00DB0819">
        <w:rPr>
          <w:rFonts w:ascii="Garamond" w:hAnsi="Garamond"/>
          <w:sz w:val="24"/>
          <w:szCs w:val="24"/>
        </w:rPr>
        <w:t>, w tym:</w:t>
      </w:r>
    </w:p>
    <w:p w14:paraId="4F1A6924" w14:textId="434070E1" w:rsidR="00D92FB7" w:rsidRPr="00DB0819" w:rsidRDefault="00D92FB7" w:rsidP="0074107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4308915F" w14:textId="77777777" w:rsidR="0074107D" w:rsidRDefault="0074107D" w:rsidP="00D92FB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tbl>
      <w:tblPr>
        <w:tblW w:w="83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536"/>
        <w:gridCol w:w="514"/>
        <w:gridCol w:w="1178"/>
        <w:gridCol w:w="1291"/>
        <w:gridCol w:w="146"/>
      </w:tblGrid>
      <w:tr w:rsidR="00AA51B5" w:rsidRPr="00AA51B5" w14:paraId="4CF4B40A" w14:textId="77777777" w:rsidTr="002C2639">
        <w:trPr>
          <w:gridAfter w:val="1"/>
          <w:wAfter w:w="146" w:type="dxa"/>
          <w:trHeight w:val="51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30347" w14:textId="4AFE3D22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Pakiet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vAlign w:val="center"/>
            <w:hideMark/>
          </w:tcPr>
          <w:p w14:paraId="48A1765C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zadania</w:t>
            </w:r>
          </w:p>
        </w:tc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8D8D8" w:fill="FFFFFF"/>
            <w:vAlign w:val="center"/>
            <w:hideMark/>
          </w:tcPr>
          <w:p w14:paraId="754690C5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81F08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netto 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33F3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</w:t>
            </w:r>
          </w:p>
        </w:tc>
      </w:tr>
      <w:tr w:rsidR="00AA51B5" w:rsidRPr="00AA51B5" w14:paraId="69264B73" w14:textId="77777777" w:rsidTr="002C2639">
        <w:trPr>
          <w:trHeight w:val="30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B767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C71A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8E24BB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D7698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5B6894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7DAEC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1B5" w:rsidRPr="00AA51B5" w14:paraId="745109A8" w14:textId="77777777" w:rsidTr="002C2639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9720F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9B03F" w14:textId="150A866D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Lampa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medyczn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bezcieniow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3209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7FBF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3694,44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9A0D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3990,00</w:t>
            </w:r>
          </w:p>
        </w:tc>
        <w:tc>
          <w:tcPr>
            <w:tcW w:w="146" w:type="dxa"/>
            <w:vAlign w:val="center"/>
            <w:hideMark/>
          </w:tcPr>
          <w:p w14:paraId="730DD27D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57253" w:rsidRPr="00AA51B5" w14:paraId="0B7AF7B6" w14:textId="77777777" w:rsidTr="00D957A1">
        <w:trPr>
          <w:trHeight w:val="452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C62CC" w14:textId="77777777" w:rsidR="00C57253" w:rsidRPr="00AA51B5" w:rsidRDefault="00C57253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5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7142E" w14:textId="6D29BF23" w:rsidR="00C57253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</w:t>
            </w:r>
            <w:r w:rsidR="00C57253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tacjonarn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</w:t>
            </w:r>
            <w:r w:rsidR="00C57253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aparat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y </w:t>
            </w:r>
            <w:r w:rsidR="00C57253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EKG</w:t>
            </w:r>
          </w:p>
        </w:tc>
        <w:tc>
          <w:tcPr>
            <w:tcW w:w="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E3462" w14:textId="010B94D0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9331" w14:textId="2D277BC3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43235,90</w:t>
            </w:r>
          </w:p>
        </w:tc>
        <w:tc>
          <w:tcPr>
            <w:tcW w:w="1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DAA52" w14:textId="14860D42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46694,77</w:t>
            </w:r>
          </w:p>
        </w:tc>
        <w:tc>
          <w:tcPr>
            <w:tcW w:w="146" w:type="dxa"/>
            <w:vAlign w:val="center"/>
            <w:hideMark/>
          </w:tcPr>
          <w:p w14:paraId="714BFECD" w14:textId="77777777" w:rsidR="00C57253" w:rsidRPr="00AA51B5" w:rsidRDefault="00C57253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57253" w:rsidRPr="00AA51B5" w14:paraId="38B3DA33" w14:textId="77777777" w:rsidTr="00C57253">
        <w:trPr>
          <w:trHeight w:val="7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DB0B3" w14:textId="77777777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0839D" w14:textId="367D70DA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0DE7" w14:textId="055F2AD9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27342" w14:textId="1345F2F2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9D3E" w14:textId="75B747AF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14:paraId="3AD92D83" w14:textId="77777777" w:rsidR="00C57253" w:rsidRPr="00AA51B5" w:rsidRDefault="00C57253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59E33B73" w14:textId="77777777" w:rsidTr="002C2639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6A7AC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B66D2" w14:textId="7712C96F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tacjonarn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y 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aparat USG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4715D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DFB5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152777,78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02368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165000,00</w:t>
            </w:r>
          </w:p>
        </w:tc>
        <w:tc>
          <w:tcPr>
            <w:tcW w:w="146" w:type="dxa"/>
            <w:vAlign w:val="center"/>
            <w:hideMark/>
          </w:tcPr>
          <w:p w14:paraId="26CB21FA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5A1BF351" w14:textId="77777777" w:rsidTr="00C57253">
        <w:trPr>
          <w:trHeight w:val="38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C9D7D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2C822" w14:textId="4A07D545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ulsoksymetr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y 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A6C6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A1179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39731,51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D390F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42910,03</w:t>
            </w:r>
          </w:p>
        </w:tc>
        <w:tc>
          <w:tcPr>
            <w:tcW w:w="146" w:type="dxa"/>
            <w:vAlign w:val="center"/>
            <w:hideMark/>
          </w:tcPr>
          <w:p w14:paraId="3802AFB8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0AA1E89B" w14:textId="77777777" w:rsidTr="002C2639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26395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34051" w14:textId="74F48D8A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Detektor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tętna płodu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74090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B373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41200,00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91CD8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44496,00</w:t>
            </w:r>
          </w:p>
        </w:tc>
        <w:tc>
          <w:tcPr>
            <w:tcW w:w="146" w:type="dxa"/>
            <w:vAlign w:val="center"/>
            <w:hideMark/>
          </w:tcPr>
          <w:p w14:paraId="67B44AAE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12383AEC" w14:textId="77777777" w:rsidTr="002C2639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52B4C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AC3CC" w14:textId="43C88344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Przenośny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aparat USG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4400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AA2F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16000,00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59382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17580,00</w:t>
            </w:r>
          </w:p>
        </w:tc>
        <w:tc>
          <w:tcPr>
            <w:tcW w:w="146" w:type="dxa"/>
            <w:vAlign w:val="center"/>
            <w:hideMark/>
          </w:tcPr>
          <w:p w14:paraId="16D8B22E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05361E4D" w14:textId="77777777" w:rsidTr="002C2639">
        <w:trPr>
          <w:trHeight w:val="3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929A8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FD52B" w14:textId="60AA0059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Naścienne zestawy diagnostyczne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A2DF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CC5AD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125170,75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3C1D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135184,41</w:t>
            </w:r>
          </w:p>
        </w:tc>
        <w:tc>
          <w:tcPr>
            <w:tcW w:w="146" w:type="dxa"/>
            <w:vAlign w:val="center"/>
            <w:hideMark/>
          </w:tcPr>
          <w:p w14:paraId="13F6FC34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56F8C155" w14:textId="77777777" w:rsidTr="002C2639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5276C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61D97" w14:textId="011CF794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Dermatoskopy</w:t>
            </w:r>
            <w:proofErr w:type="spellEnd"/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A3560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45712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8871,38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0E81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9581,09</w:t>
            </w:r>
          </w:p>
        </w:tc>
        <w:tc>
          <w:tcPr>
            <w:tcW w:w="146" w:type="dxa"/>
            <w:vAlign w:val="center"/>
            <w:hideMark/>
          </w:tcPr>
          <w:p w14:paraId="496230D9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1D4C502A" w14:textId="77777777" w:rsidTr="002C2639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DC52E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22D62" w14:textId="1902E33E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Diagnostyczne lampy czołowe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E0DF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9F933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2638,86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1695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2849,97</w:t>
            </w:r>
          </w:p>
        </w:tc>
        <w:tc>
          <w:tcPr>
            <w:tcW w:w="146" w:type="dxa"/>
            <w:vAlign w:val="center"/>
            <w:hideMark/>
          </w:tcPr>
          <w:p w14:paraId="1FE1321D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5FF2A236" w14:textId="77777777" w:rsidTr="002C2639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C15A1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68812" w14:textId="7DA2EED4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Inhalatory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EF86D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A46D1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608,31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B8BC2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656,97</w:t>
            </w:r>
          </w:p>
        </w:tc>
        <w:tc>
          <w:tcPr>
            <w:tcW w:w="146" w:type="dxa"/>
            <w:vAlign w:val="center"/>
            <w:hideMark/>
          </w:tcPr>
          <w:p w14:paraId="1E6D3E10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57253" w:rsidRPr="00AA51B5" w14:paraId="3108BA32" w14:textId="77777777" w:rsidTr="00F60809">
        <w:trPr>
          <w:trHeight w:val="51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5DD83" w14:textId="77777777" w:rsidR="00C57253" w:rsidRPr="00AA51B5" w:rsidRDefault="00C57253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5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2ACF6" w14:textId="637C2179" w:rsidR="00C57253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Waga dla niemowląt</w:t>
            </w:r>
          </w:p>
          <w:p w14:paraId="654FDA02" w14:textId="6CA1A63B" w:rsidR="00C57253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Wzrostomierz</w:t>
            </w:r>
            <w:r w:rsidR="00C57253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do wagi niemowlęcej </w:t>
            </w:r>
          </w:p>
        </w:tc>
        <w:tc>
          <w:tcPr>
            <w:tcW w:w="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BA35" w14:textId="77777777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  <w:p w14:paraId="436B5C76" w14:textId="7E4932E4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1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B344" w14:textId="13CF0945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3528,81</w:t>
            </w:r>
          </w:p>
        </w:tc>
        <w:tc>
          <w:tcPr>
            <w:tcW w:w="1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0674" w14:textId="234C24AD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3811,11</w:t>
            </w:r>
          </w:p>
        </w:tc>
        <w:tc>
          <w:tcPr>
            <w:tcW w:w="146" w:type="dxa"/>
            <w:vAlign w:val="center"/>
            <w:hideMark/>
          </w:tcPr>
          <w:p w14:paraId="08D36650" w14:textId="77777777" w:rsidR="00C57253" w:rsidRPr="00AA51B5" w:rsidRDefault="00C57253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57253" w:rsidRPr="00AA51B5" w14:paraId="2C6724F4" w14:textId="77777777" w:rsidTr="00C57253">
        <w:trPr>
          <w:trHeight w:val="7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CD4E" w14:textId="77777777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00B92" w14:textId="4BB80A5F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9888" w14:textId="2C07B411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1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7372F" w14:textId="7D322657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F8F1" w14:textId="3B27B406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14:paraId="0226FA90" w14:textId="77777777" w:rsidR="00C57253" w:rsidRPr="00AA51B5" w:rsidRDefault="00C57253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2EA1FE8A" w14:textId="77777777" w:rsidTr="002C2639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178CA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3A730" w14:textId="7CF8A55E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Spirometr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1B30D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82CD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4979,92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29BC3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5378,31</w:t>
            </w:r>
          </w:p>
        </w:tc>
        <w:tc>
          <w:tcPr>
            <w:tcW w:w="146" w:type="dxa"/>
            <w:vAlign w:val="center"/>
            <w:hideMark/>
          </w:tcPr>
          <w:p w14:paraId="63AE3E89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2F1D3FE2" w14:textId="77777777" w:rsidTr="002C2639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EB5C6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024E7" w14:textId="5672FC5E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parat KTG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47FB1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E03AD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3185,19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C72B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3440,01</w:t>
            </w:r>
          </w:p>
        </w:tc>
        <w:tc>
          <w:tcPr>
            <w:tcW w:w="146" w:type="dxa"/>
            <w:vAlign w:val="center"/>
            <w:hideMark/>
          </w:tcPr>
          <w:p w14:paraId="57D8B178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4B190AE1" w14:textId="77777777" w:rsidTr="002C2639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87B2D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A180E" w14:textId="062993E7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Aparat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do badania krzepliwości krwi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BF75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1087E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878,70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FB225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949,00</w:t>
            </w:r>
          </w:p>
        </w:tc>
        <w:tc>
          <w:tcPr>
            <w:tcW w:w="146" w:type="dxa"/>
            <w:vAlign w:val="center"/>
            <w:hideMark/>
          </w:tcPr>
          <w:p w14:paraId="55A236B1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57253" w:rsidRPr="00AA51B5" w14:paraId="0C98CEA6" w14:textId="77777777" w:rsidTr="00DB292D">
        <w:trPr>
          <w:trHeight w:val="51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326C4" w14:textId="77777777" w:rsidR="00C57253" w:rsidRPr="00AA51B5" w:rsidRDefault="00C57253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2FC8D" w14:textId="5999A2AC" w:rsidR="00C57253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Holtery</w:t>
            </w:r>
            <w:proofErr w:type="spellEnd"/>
            <w:r w:rsidR="00C57253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ciśnienia 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F94C6" w14:textId="77777777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2F749" w14:textId="5A93E8AC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12061,19</w:t>
            </w:r>
          </w:p>
        </w:tc>
        <w:tc>
          <w:tcPr>
            <w:tcW w:w="1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592B3" w14:textId="62A71BAA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13026,09</w:t>
            </w:r>
          </w:p>
        </w:tc>
        <w:tc>
          <w:tcPr>
            <w:tcW w:w="146" w:type="dxa"/>
            <w:vAlign w:val="center"/>
            <w:hideMark/>
          </w:tcPr>
          <w:p w14:paraId="0AB99514" w14:textId="77777777" w:rsidR="00C57253" w:rsidRPr="00AA51B5" w:rsidRDefault="00C57253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57253" w:rsidRPr="00AA51B5" w14:paraId="397BD980" w14:textId="77777777" w:rsidTr="00DB292D">
        <w:trPr>
          <w:trHeight w:val="51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3C7A7D" w14:textId="77777777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3F27C" w14:textId="7D0DAE2C" w:rsidR="00C57253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Rejestrator</w:t>
            </w:r>
            <w:r w:rsidR="00C57253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holterowski EKG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8087" w14:textId="77777777" w:rsidR="00C57253" w:rsidRPr="00AA51B5" w:rsidRDefault="00C57253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73F38" w14:textId="22513013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34A9" w14:textId="3FDD27EB" w:rsidR="00C57253" w:rsidRPr="00AA51B5" w:rsidRDefault="00C57253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14:paraId="41BE381F" w14:textId="77777777" w:rsidR="00C57253" w:rsidRPr="00AA51B5" w:rsidRDefault="00C57253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317752B3" w14:textId="77777777" w:rsidTr="002C2639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3CDFA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1DECA" w14:textId="45A7BB4F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Kardiomonitory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C599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614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11001,80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B54F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11881,94</w:t>
            </w:r>
          </w:p>
        </w:tc>
        <w:tc>
          <w:tcPr>
            <w:tcW w:w="146" w:type="dxa"/>
            <w:vAlign w:val="center"/>
            <w:hideMark/>
          </w:tcPr>
          <w:p w14:paraId="1E655B96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2F01E884" w14:textId="77777777" w:rsidTr="002C2639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C6243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277E2" w14:textId="51FBEE70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Termometry bezdotykowe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0740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339DA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377,16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5C81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407,33</w:t>
            </w:r>
          </w:p>
        </w:tc>
        <w:tc>
          <w:tcPr>
            <w:tcW w:w="146" w:type="dxa"/>
            <w:vAlign w:val="center"/>
            <w:hideMark/>
          </w:tcPr>
          <w:p w14:paraId="61FC8186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06DE5CFB" w14:textId="77777777" w:rsidTr="002C2639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1ECF0" w14:textId="77777777" w:rsidR="00AA51B5" w:rsidRPr="00AA51B5" w:rsidRDefault="00AA51B5" w:rsidP="00AA5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B9CFD" w14:textId="07F4B056" w:rsidR="00AA51B5" w:rsidRPr="00AA51B5" w:rsidRDefault="00BC12E2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Wagi medyczne </w:t>
            </w:r>
            <w:r w:rsidR="00AA51B5"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 wzrostomierzem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25BAC" w14:textId="77777777" w:rsidR="00AA51B5" w:rsidRPr="00AA51B5" w:rsidRDefault="00AA51B5" w:rsidP="00AA51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538E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6896,30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5ED5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7448,00</w:t>
            </w:r>
          </w:p>
        </w:tc>
        <w:tc>
          <w:tcPr>
            <w:tcW w:w="146" w:type="dxa"/>
            <w:vAlign w:val="center"/>
            <w:hideMark/>
          </w:tcPr>
          <w:p w14:paraId="6792D410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51B5" w:rsidRPr="00AA51B5" w14:paraId="7944639C" w14:textId="77777777" w:rsidTr="002C2639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1C3A1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AC50A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5EA66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E9331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lang w:eastAsia="pl-PL"/>
              </w:rPr>
              <w:t>476838,00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17FFD" w14:textId="77777777" w:rsidR="00AA51B5" w:rsidRPr="00AA51B5" w:rsidRDefault="00AA51B5" w:rsidP="00AA51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A51B5">
              <w:rPr>
                <w:rFonts w:ascii="Calibri" w:eastAsia="Times New Roman" w:hAnsi="Calibri" w:cs="Calibri"/>
                <w:color w:val="000000"/>
                <w:lang w:eastAsia="pl-PL"/>
              </w:rPr>
              <w:t>515285,04</w:t>
            </w:r>
          </w:p>
        </w:tc>
        <w:tc>
          <w:tcPr>
            <w:tcW w:w="146" w:type="dxa"/>
            <w:vAlign w:val="center"/>
            <w:hideMark/>
          </w:tcPr>
          <w:p w14:paraId="1BB7E7CD" w14:textId="77777777" w:rsidR="00AA51B5" w:rsidRPr="00AA51B5" w:rsidRDefault="00AA51B5" w:rsidP="00AA5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26E8B37" w14:textId="6E1BFEBD" w:rsidR="00AA51B5" w:rsidRDefault="00AA51B5" w:rsidP="00D92FB7">
      <w:pPr>
        <w:spacing w:after="0" w:line="240" w:lineRule="auto"/>
        <w:jc w:val="both"/>
        <w:rPr>
          <w:rFonts w:ascii="Garamond" w:hAnsi="Garamond"/>
          <w:sz w:val="24"/>
          <w:szCs w:val="24"/>
        </w:rPr>
        <w:sectPr w:rsidR="00AA51B5" w:rsidSect="00D92FB7">
          <w:headerReference w:type="default" r:id="rId8"/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DF8E21" w14:textId="72D2A6B0" w:rsidR="00EF34AF" w:rsidRDefault="00EF34AF" w:rsidP="00B25AD0">
      <w:pPr>
        <w:spacing w:after="5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  <w:sectPr w:rsidR="00EF34AF" w:rsidSect="00EF34A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0F08B5DD" w14:textId="4F78BDFF" w:rsidR="00952737" w:rsidRDefault="00EF34AF" w:rsidP="00B25AD0">
      <w:pPr>
        <w:spacing w:after="5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  <w:t>Zatwierdził</w:t>
      </w:r>
    </w:p>
    <w:p w14:paraId="45CDD295" w14:textId="77777777" w:rsidR="00D91D62" w:rsidRPr="000D2490" w:rsidRDefault="00D91D62" w:rsidP="00D91D62">
      <w:pPr>
        <w:spacing w:after="5"/>
        <w:ind w:left="6402" w:hanging="1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</w:t>
      </w: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>Remigiusz Pawelczak</w:t>
      </w:r>
    </w:p>
    <w:p w14:paraId="27083915" w14:textId="2F34582B" w:rsidR="00D917BA" w:rsidRPr="00D13B37" w:rsidRDefault="00D91D62" w:rsidP="00EF34AF">
      <w:pPr>
        <w:spacing w:after="5"/>
        <w:ind w:left="6382" w:firstLine="564"/>
        <w:jc w:val="both"/>
        <w:rPr>
          <w:rFonts w:ascii="Garamond" w:hAnsi="Garamond"/>
          <w:sz w:val="24"/>
          <w:szCs w:val="24"/>
        </w:rPr>
      </w:pP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>DYREKTOR</w:t>
      </w:r>
    </w:p>
    <w:sectPr w:rsidR="00D917BA" w:rsidRPr="00D13B37" w:rsidSect="00EF34A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E4F3A" w14:textId="77777777" w:rsidR="00EA02A4" w:rsidRDefault="00EA02A4" w:rsidP="00B9331A">
      <w:pPr>
        <w:spacing w:after="0" w:line="240" w:lineRule="auto"/>
      </w:pPr>
      <w:r>
        <w:separator/>
      </w:r>
    </w:p>
  </w:endnote>
  <w:endnote w:type="continuationSeparator" w:id="0">
    <w:p w14:paraId="2AEA18FE" w14:textId="77777777" w:rsidR="00EA02A4" w:rsidRDefault="00EA02A4" w:rsidP="00B9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D7D93" w14:textId="77777777" w:rsidR="006375C5" w:rsidRDefault="006375C5" w:rsidP="006375C5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66E759D3" w14:textId="77777777" w:rsidR="006375C5" w:rsidRPr="00B9331A" w:rsidRDefault="006375C5" w:rsidP="006375C5">
    <w:pPr>
      <w:pStyle w:val="Stopka"/>
      <w:rPr>
        <w:rFonts w:ascii="Garamond" w:hAnsi="Garamond"/>
        <w:sz w:val="20"/>
        <w:szCs w:val="20"/>
      </w:rPr>
    </w:pPr>
    <w:r w:rsidRPr="00B9331A">
      <w:rPr>
        <w:rStyle w:val="markedcontent"/>
        <w:rFonts w:ascii="Garamond" w:hAnsi="Garamond" w:cs="Arial"/>
        <w:sz w:val="20"/>
        <w:szCs w:val="20"/>
      </w:rPr>
      <w:t>Samodzielny Publiczny Zakład Opieki Zdrowotnej w Szamotułach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ul. Sukiennicza 13, 64-500 Szamotuły, Tel.: +48 612927100, NIP: 7871807873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Adres e-mail: przetargi@szamotuly.med.pl</w:t>
    </w:r>
  </w:p>
  <w:p w14:paraId="213A8A72" w14:textId="77777777" w:rsidR="006375C5" w:rsidRDefault="006375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1D065" w14:textId="77777777" w:rsidR="00B9331A" w:rsidRDefault="00B9331A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1FF2F51A" w14:textId="77777777" w:rsidR="00B9331A" w:rsidRDefault="00B9331A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51C70FBE" w14:textId="45747680" w:rsidR="00B9331A" w:rsidRPr="00B9331A" w:rsidRDefault="00B9331A">
    <w:pPr>
      <w:pStyle w:val="Stopka"/>
      <w:rPr>
        <w:rFonts w:ascii="Garamond" w:hAnsi="Garamond"/>
        <w:sz w:val="20"/>
        <w:szCs w:val="20"/>
      </w:rPr>
    </w:pPr>
    <w:r w:rsidRPr="00B9331A">
      <w:rPr>
        <w:rStyle w:val="markedcontent"/>
        <w:rFonts w:ascii="Garamond" w:hAnsi="Garamond" w:cs="Arial"/>
        <w:sz w:val="20"/>
        <w:szCs w:val="20"/>
      </w:rPr>
      <w:t>Samodzielny Publiczny Zakład Opieki Zdrowotnej w Szamotułach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ul. Sukiennicza 13, 64-500 Szamotuły, Tel.: +48 612927100, NIP: 7871807873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Adres e-mail: przetargi@szamotuly.med.pl</w:t>
    </w:r>
  </w:p>
  <w:p w14:paraId="54F7E62A" w14:textId="77777777" w:rsidR="00B9331A" w:rsidRDefault="00B933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7AFC0" w14:textId="77777777" w:rsidR="00EA02A4" w:rsidRDefault="00EA02A4" w:rsidP="00B9331A">
      <w:pPr>
        <w:spacing w:after="0" w:line="240" w:lineRule="auto"/>
      </w:pPr>
      <w:r>
        <w:separator/>
      </w:r>
    </w:p>
  </w:footnote>
  <w:footnote w:type="continuationSeparator" w:id="0">
    <w:p w14:paraId="5F67F54D" w14:textId="77777777" w:rsidR="00EA02A4" w:rsidRDefault="00EA02A4" w:rsidP="00B9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2639" w14:textId="1A96964E" w:rsidR="00B9331A" w:rsidRPr="00B9331A" w:rsidRDefault="00B9331A" w:rsidP="00B9331A">
    <w:pPr>
      <w:pStyle w:val="Nagwek"/>
      <w:rPr>
        <w:rFonts w:ascii="Calibri" w:eastAsia="Calibri" w:hAnsi="Calibri" w:cs="Times New Roman"/>
      </w:rPr>
    </w:pPr>
    <w:r w:rsidRPr="00B9331A">
      <w:rPr>
        <w:rFonts w:ascii="Calibri" w:eastAsia="Calibri" w:hAnsi="Calibri" w:cs="Times New Roman"/>
      </w:rPr>
      <w:t xml:space="preserve">  </w:t>
    </w:r>
  </w:p>
  <w:tbl>
    <w:tblPr>
      <w:tblW w:w="10530" w:type="dxa"/>
      <w:tblInd w:w="-722" w:type="dxa"/>
      <w:tblLayout w:type="fixed"/>
      <w:tblLook w:val="0000" w:firstRow="0" w:lastRow="0" w:firstColumn="0" w:lastColumn="0" w:noHBand="0" w:noVBand="0"/>
    </w:tblPr>
    <w:tblGrid>
      <w:gridCol w:w="1796"/>
      <w:gridCol w:w="8734"/>
    </w:tblGrid>
    <w:tr w:rsidR="00B9331A" w:rsidRPr="00B9331A" w14:paraId="69F7CCCB" w14:textId="77777777" w:rsidTr="00B9331A">
      <w:trPr>
        <w:cantSplit/>
        <w:trHeight w:hRule="exact" w:val="734"/>
      </w:trPr>
      <w:tc>
        <w:tcPr>
          <w:tcW w:w="1796" w:type="dxa"/>
          <w:vMerge w:val="restart"/>
          <w:tcBorders>
            <w:bottom w:val="single" w:sz="4" w:space="0" w:color="000000"/>
          </w:tcBorders>
        </w:tcPr>
        <w:p w14:paraId="75842E59" w14:textId="3886E45A" w:rsidR="00B9331A" w:rsidRPr="00B9331A" w:rsidRDefault="00B9331A" w:rsidP="00B9331A">
          <w:pPr>
            <w:snapToGrid w:val="0"/>
            <w:spacing w:after="0" w:line="240" w:lineRule="auto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noProof/>
              <w:lang w:eastAsia="pl-PL"/>
            </w:rPr>
            <w:drawing>
              <wp:inline distT="0" distB="0" distL="0" distR="0" wp14:anchorId="7BC4A454" wp14:editId="16DEBEB9">
                <wp:extent cx="628650" cy="822081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231" cy="8241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4" w:type="dxa"/>
          <w:vAlign w:val="center"/>
        </w:tcPr>
        <w:p w14:paraId="6AF2FDC5" w14:textId="77777777" w:rsidR="00B9331A" w:rsidRPr="00B9331A" w:rsidRDefault="00B9331A" w:rsidP="00B9331A">
          <w:pPr>
            <w:snapToGrid w:val="0"/>
            <w:spacing w:after="0" w:line="240" w:lineRule="auto"/>
            <w:jc w:val="center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sz w:val="26"/>
              <w:szCs w:val="26"/>
            </w:rPr>
            <w:t>SAMODZIELNY PUBLICZNY ZAKŁAD OPIEKI ZDROWOTNEJ</w:t>
          </w:r>
        </w:p>
        <w:p w14:paraId="06FE6F12" w14:textId="77777777" w:rsidR="00B9331A" w:rsidRPr="00B9331A" w:rsidRDefault="00B9331A" w:rsidP="00B9331A">
          <w:pPr>
            <w:spacing w:after="0" w:line="240" w:lineRule="auto"/>
            <w:jc w:val="center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sz w:val="26"/>
              <w:szCs w:val="26"/>
            </w:rPr>
            <w:t>W SZAMOTUŁACH</w:t>
          </w:r>
        </w:p>
      </w:tc>
    </w:tr>
    <w:tr w:rsidR="00B9331A" w:rsidRPr="00B9331A" w14:paraId="058DAE36" w14:textId="77777777" w:rsidTr="00B9331A">
      <w:trPr>
        <w:cantSplit/>
        <w:trHeight w:val="813"/>
      </w:trPr>
      <w:tc>
        <w:tcPr>
          <w:tcW w:w="1796" w:type="dxa"/>
          <w:vMerge/>
          <w:tcBorders>
            <w:bottom w:val="single" w:sz="4" w:space="0" w:color="000000"/>
          </w:tcBorders>
        </w:tcPr>
        <w:p w14:paraId="62787DFB" w14:textId="77777777" w:rsidR="00B9331A" w:rsidRPr="00B9331A" w:rsidRDefault="00B9331A" w:rsidP="00B9331A">
          <w:pPr>
            <w:spacing w:after="200" w:line="276" w:lineRule="auto"/>
            <w:rPr>
              <w:rFonts w:ascii="Garamond" w:eastAsia="Calibri" w:hAnsi="Garamond" w:cs="Times New Roman"/>
            </w:rPr>
          </w:pPr>
        </w:p>
      </w:tc>
      <w:tc>
        <w:tcPr>
          <w:tcW w:w="8734" w:type="dxa"/>
          <w:tcBorders>
            <w:bottom w:val="single" w:sz="4" w:space="0" w:color="000000"/>
          </w:tcBorders>
        </w:tcPr>
        <w:p w14:paraId="4385F826" w14:textId="0C8ACE02" w:rsidR="00B9331A" w:rsidRPr="00B9331A" w:rsidRDefault="00B9331A" w:rsidP="00B9331A">
          <w:pPr>
            <w:spacing w:after="0" w:line="240" w:lineRule="auto"/>
            <w:ind w:left="189"/>
            <w:rPr>
              <w:rFonts w:ascii="Garamond" w:eastAsia="Calibri" w:hAnsi="Garamond" w:cs="Arial"/>
            </w:rPr>
          </w:pPr>
        </w:p>
      </w:tc>
    </w:tr>
  </w:tbl>
  <w:p w14:paraId="3BED94B5" w14:textId="4F1CAFF1" w:rsidR="00B9331A" w:rsidRDefault="00B9331A">
    <w:pPr>
      <w:pStyle w:val="Nagwek"/>
    </w:pPr>
  </w:p>
  <w:p w14:paraId="5B21E677" w14:textId="77777777" w:rsidR="00B9331A" w:rsidRDefault="00B933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95641"/>
    <w:multiLevelType w:val="hybridMultilevel"/>
    <w:tmpl w:val="A5368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FF6FBB"/>
    <w:multiLevelType w:val="hybridMultilevel"/>
    <w:tmpl w:val="CC242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888068">
    <w:abstractNumId w:val="0"/>
  </w:num>
  <w:num w:numId="2" w16cid:durableId="1328361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BA"/>
    <w:rsid w:val="00011B25"/>
    <w:rsid w:val="00063F6F"/>
    <w:rsid w:val="00076866"/>
    <w:rsid w:val="001421A7"/>
    <w:rsid w:val="002C2639"/>
    <w:rsid w:val="004D3A16"/>
    <w:rsid w:val="00562525"/>
    <w:rsid w:val="005712F5"/>
    <w:rsid w:val="005D5819"/>
    <w:rsid w:val="00605D13"/>
    <w:rsid w:val="006375C5"/>
    <w:rsid w:val="006C1D03"/>
    <w:rsid w:val="0074107D"/>
    <w:rsid w:val="008073AD"/>
    <w:rsid w:val="008C0205"/>
    <w:rsid w:val="008E692C"/>
    <w:rsid w:val="009234EA"/>
    <w:rsid w:val="00952737"/>
    <w:rsid w:val="00A239FA"/>
    <w:rsid w:val="00A27F66"/>
    <w:rsid w:val="00A90B31"/>
    <w:rsid w:val="00AA51B5"/>
    <w:rsid w:val="00B04031"/>
    <w:rsid w:val="00B25AD0"/>
    <w:rsid w:val="00B53CE6"/>
    <w:rsid w:val="00B5411E"/>
    <w:rsid w:val="00B9331A"/>
    <w:rsid w:val="00BC12E2"/>
    <w:rsid w:val="00C547B1"/>
    <w:rsid w:val="00C57253"/>
    <w:rsid w:val="00CA69E8"/>
    <w:rsid w:val="00CD5BBA"/>
    <w:rsid w:val="00D13B37"/>
    <w:rsid w:val="00D917BA"/>
    <w:rsid w:val="00D91D62"/>
    <w:rsid w:val="00D92FB7"/>
    <w:rsid w:val="00DB0819"/>
    <w:rsid w:val="00EA02A4"/>
    <w:rsid w:val="00EB1C1C"/>
    <w:rsid w:val="00EF34AF"/>
    <w:rsid w:val="00FF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126CF"/>
  <w15:chartTrackingRefBased/>
  <w15:docId w15:val="{9431B9A5-C3FD-4BC1-BE72-0DF1EF89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7BA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3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31A"/>
  </w:style>
  <w:style w:type="paragraph" w:styleId="Stopka">
    <w:name w:val="footer"/>
    <w:basedOn w:val="Normalny"/>
    <w:link w:val="StopkaZnak"/>
    <w:uiPriority w:val="99"/>
    <w:unhideWhenUsed/>
    <w:rsid w:val="00B93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31A"/>
  </w:style>
  <w:style w:type="character" w:customStyle="1" w:styleId="markedcontent">
    <w:name w:val="markedcontent"/>
    <w:basedOn w:val="Domylnaczcionkaakapitu"/>
    <w:rsid w:val="00B93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C0910-73F9-47D7-9B63-911909FE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Szamotuły</dc:creator>
  <cp:keywords/>
  <dc:description/>
  <cp:lastModifiedBy>Szpital Szamotuły</cp:lastModifiedBy>
  <cp:revision>2</cp:revision>
  <cp:lastPrinted>2022-11-16T08:36:00Z</cp:lastPrinted>
  <dcterms:created xsi:type="dcterms:W3CDTF">2023-01-17T10:28:00Z</dcterms:created>
  <dcterms:modified xsi:type="dcterms:W3CDTF">2023-01-17T10:28:00Z</dcterms:modified>
</cp:coreProperties>
</file>