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B24A3" w14:textId="77777777" w:rsidR="00D82218" w:rsidRDefault="00D82218" w:rsidP="00253CAF">
      <w:pPr>
        <w:spacing w:after="0" w:line="276" w:lineRule="auto"/>
        <w:ind w:left="284" w:hanging="284"/>
        <w:jc w:val="both"/>
        <w:rPr>
          <w:rFonts w:cstheme="minorHAnsi"/>
        </w:rPr>
      </w:pPr>
    </w:p>
    <w:p w14:paraId="2DF455F4" w14:textId="77777777" w:rsidR="00D82218" w:rsidRDefault="00D82218" w:rsidP="00253CAF">
      <w:pPr>
        <w:spacing w:after="0" w:line="276" w:lineRule="auto"/>
        <w:ind w:left="284" w:hanging="284"/>
        <w:jc w:val="both"/>
        <w:rPr>
          <w:rFonts w:cstheme="minorHAnsi"/>
        </w:rPr>
      </w:pPr>
    </w:p>
    <w:p w14:paraId="29BD22D0" w14:textId="633EAB8D" w:rsidR="00A24206" w:rsidRPr="00A24206" w:rsidRDefault="00A24206" w:rsidP="00A24206">
      <w:pPr>
        <w:spacing w:after="0" w:line="240" w:lineRule="auto"/>
        <w:jc w:val="both"/>
        <w:outlineLvl w:val="0"/>
        <w:rPr>
          <w:rFonts w:ascii="Century Gothic" w:eastAsia="Calibri" w:hAnsi="Century Gothic" w:cs="Tahoma,Bold"/>
        </w:rPr>
      </w:pPr>
      <w:r w:rsidRPr="00A24206">
        <w:rPr>
          <w:rFonts w:ascii="Century Gothic" w:eastAsia="Calibri" w:hAnsi="Century Gothic" w:cs="Tahoma,Bold"/>
          <w:sz w:val="20"/>
          <w:szCs w:val="20"/>
        </w:rPr>
        <w:t xml:space="preserve">                                                                                                                      </w:t>
      </w:r>
      <w:r w:rsidRPr="00A24206">
        <w:rPr>
          <w:rFonts w:ascii="Century Gothic" w:eastAsia="Calibri" w:hAnsi="Century Gothic" w:cs="Tahoma,Bold"/>
        </w:rPr>
        <w:t xml:space="preserve">Szamotuły, dnia </w:t>
      </w:r>
      <w:r w:rsidRPr="00A24206">
        <w:rPr>
          <w:rFonts w:ascii="Century Gothic" w:eastAsia="Calibri" w:hAnsi="Century Gothic" w:cs="Tahoma,Bold"/>
        </w:rPr>
        <w:t>02</w:t>
      </w:r>
      <w:r w:rsidRPr="00A24206">
        <w:rPr>
          <w:rFonts w:ascii="Century Gothic" w:eastAsia="Calibri" w:hAnsi="Century Gothic" w:cs="Tahoma,Bold"/>
        </w:rPr>
        <w:t>.01.202</w:t>
      </w:r>
      <w:r w:rsidRPr="00A24206">
        <w:rPr>
          <w:rFonts w:ascii="Century Gothic" w:eastAsia="Calibri" w:hAnsi="Century Gothic" w:cs="Tahoma,Bold"/>
        </w:rPr>
        <w:t>3</w:t>
      </w:r>
      <w:r w:rsidRPr="00A24206">
        <w:rPr>
          <w:rFonts w:ascii="Century Gothic" w:eastAsia="Calibri" w:hAnsi="Century Gothic" w:cs="Tahoma,Bold"/>
        </w:rPr>
        <w:t xml:space="preserve"> r. </w:t>
      </w:r>
    </w:p>
    <w:p w14:paraId="57ED51C3" w14:textId="77777777" w:rsidR="00A24206" w:rsidRPr="00A24206" w:rsidRDefault="00A24206" w:rsidP="00A24206">
      <w:pPr>
        <w:spacing w:after="0" w:line="240" w:lineRule="auto"/>
        <w:jc w:val="both"/>
        <w:outlineLvl w:val="0"/>
        <w:rPr>
          <w:rFonts w:ascii="Century Gothic" w:eastAsia="Calibri" w:hAnsi="Century Gothic" w:cs="Tahoma,Bold"/>
        </w:rPr>
      </w:pPr>
      <w:r w:rsidRPr="00A24206">
        <w:rPr>
          <w:rFonts w:ascii="Century Gothic" w:eastAsia="Calibri" w:hAnsi="Century Gothic" w:cs="Tahoma,Bold"/>
        </w:rPr>
        <w:t xml:space="preserve">Samodzielny Publiczny Zakład </w:t>
      </w:r>
    </w:p>
    <w:p w14:paraId="46669BA1" w14:textId="77777777" w:rsidR="00A24206" w:rsidRPr="00A24206" w:rsidRDefault="00A24206" w:rsidP="00A24206">
      <w:pPr>
        <w:spacing w:after="0" w:line="240" w:lineRule="auto"/>
        <w:jc w:val="both"/>
        <w:outlineLvl w:val="0"/>
        <w:rPr>
          <w:rFonts w:ascii="Century Gothic" w:eastAsia="Calibri" w:hAnsi="Century Gothic" w:cs="Tahoma,Bold"/>
        </w:rPr>
      </w:pPr>
      <w:r w:rsidRPr="00A24206">
        <w:rPr>
          <w:rFonts w:ascii="Century Gothic" w:eastAsia="Calibri" w:hAnsi="Century Gothic" w:cs="Tahoma,Bold"/>
        </w:rPr>
        <w:t>Opieki Zdrowotnej w Szamotułach</w:t>
      </w:r>
    </w:p>
    <w:p w14:paraId="696D37A4" w14:textId="77777777" w:rsidR="00A24206" w:rsidRPr="00A24206" w:rsidRDefault="00A24206" w:rsidP="00A24206">
      <w:pPr>
        <w:spacing w:after="0" w:line="240" w:lineRule="auto"/>
        <w:jc w:val="both"/>
        <w:rPr>
          <w:rFonts w:ascii="Century Gothic" w:eastAsia="Calibri" w:hAnsi="Century Gothic" w:cs="Tahoma,Bold"/>
        </w:rPr>
      </w:pPr>
      <w:r w:rsidRPr="00A24206">
        <w:rPr>
          <w:rFonts w:ascii="Century Gothic" w:eastAsia="Calibri" w:hAnsi="Century Gothic" w:cs="Tahoma,Bold"/>
        </w:rPr>
        <w:t>ul. Sukiennicza 13</w:t>
      </w:r>
    </w:p>
    <w:p w14:paraId="1DFC8BB6" w14:textId="77777777" w:rsidR="00A24206" w:rsidRPr="00A24206" w:rsidRDefault="00A24206" w:rsidP="00A24206">
      <w:pPr>
        <w:spacing w:after="0" w:line="240" w:lineRule="auto"/>
        <w:jc w:val="both"/>
        <w:rPr>
          <w:rFonts w:ascii="Century Gothic" w:eastAsia="Calibri" w:hAnsi="Century Gothic" w:cs="Tahoma,Bold"/>
          <w:b/>
          <w:bCs/>
        </w:rPr>
      </w:pPr>
      <w:r w:rsidRPr="00A24206">
        <w:rPr>
          <w:rFonts w:ascii="Century Gothic" w:eastAsia="Calibri" w:hAnsi="Century Gothic" w:cs="Tahoma,Bold"/>
        </w:rPr>
        <w:t>64-500 Szamotuły</w:t>
      </w:r>
    </w:p>
    <w:p w14:paraId="7C8885A1" w14:textId="77777777" w:rsidR="00A24206" w:rsidRPr="00A24206" w:rsidRDefault="00A24206" w:rsidP="00A24206">
      <w:pPr>
        <w:spacing w:after="200" w:line="276" w:lineRule="auto"/>
        <w:jc w:val="both"/>
        <w:rPr>
          <w:rFonts w:ascii="Century Gothic" w:eastAsia="Calibri" w:hAnsi="Century Gothic" w:cs="Tahoma,Bold"/>
          <w:b/>
          <w:bCs/>
        </w:rPr>
      </w:pPr>
    </w:p>
    <w:p w14:paraId="1C7B5A64" w14:textId="10320813" w:rsidR="00A24206" w:rsidRPr="00A24206" w:rsidRDefault="00A24206" w:rsidP="00A24206">
      <w:pPr>
        <w:keepNext/>
        <w:spacing w:after="0" w:line="240" w:lineRule="auto"/>
        <w:jc w:val="both"/>
        <w:outlineLvl w:val="2"/>
        <w:rPr>
          <w:rFonts w:ascii="Century Gothic" w:eastAsia="Times New Roman" w:hAnsi="Century Gothic" w:cs="Times New Roman"/>
          <w:lang w:eastAsia="x-none"/>
        </w:rPr>
      </w:pPr>
      <w:r w:rsidRPr="00A24206">
        <w:rPr>
          <w:rFonts w:ascii="Century Gothic" w:eastAsia="Times New Roman" w:hAnsi="Century Gothic" w:cs="Times New Roman"/>
          <w:b/>
          <w:bCs/>
          <w:lang w:val="x-none" w:eastAsia="x-none"/>
        </w:rPr>
        <w:t>ZP-381-</w:t>
      </w:r>
      <w:r w:rsidRPr="00A24206">
        <w:rPr>
          <w:rFonts w:ascii="Century Gothic" w:eastAsia="Times New Roman" w:hAnsi="Century Gothic" w:cs="Times New Roman"/>
          <w:b/>
          <w:bCs/>
          <w:lang w:eastAsia="x-none"/>
        </w:rPr>
        <w:t>73</w:t>
      </w:r>
      <w:r w:rsidRPr="00A24206">
        <w:rPr>
          <w:rFonts w:ascii="Century Gothic" w:eastAsia="Times New Roman" w:hAnsi="Century Gothic" w:cs="Times New Roman"/>
          <w:b/>
          <w:bCs/>
          <w:lang w:val="x-none" w:eastAsia="x-none"/>
        </w:rPr>
        <w:t>/20</w:t>
      </w:r>
      <w:r w:rsidRPr="00A24206">
        <w:rPr>
          <w:rFonts w:ascii="Century Gothic" w:eastAsia="Times New Roman" w:hAnsi="Century Gothic" w:cs="Times New Roman"/>
          <w:b/>
          <w:bCs/>
          <w:lang w:eastAsia="x-none"/>
        </w:rPr>
        <w:t>22</w:t>
      </w:r>
    </w:p>
    <w:p w14:paraId="43476D31" w14:textId="77777777" w:rsidR="00A24206" w:rsidRPr="00A24206" w:rsidRDefault="00A24206" w:rsidP="00A24206">
      <w:pPr>
        <w:spacing w:before="240" w:after="60" w:line="276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28"/>
          <w:lang w:val="x-none"/>
        </w:rPr>
      </w:pPr>
      <w:r w:rsidRPr="00A24206">
        <w:rPr>
          <w:rFonts w:ascii="Century Gothic" w:eastAsia="Times New Roman" w:hAnsi="Century Gothic" w:cs="Times New Roman"/>
          <w:b/>
          <w:bCs/>
          <w:kern w:val="28"/>
          <w:lang w:val="x-none"/>
        </w:rPr>
        <w:t>WSZYSCY ZAINTERESOWANI WYKONAWCY</w:t>
      </w:r>
    </w:p>
    <w:p w14:paraId="2634D9DA" w14:textId="77777777" w:rsidR="00A24206" w:rsidRPr="00A24206" w:rsidRDefault="00A24206" w:rsidP="00A24206">
      <w:pPr>
        <w:spacing w:after="0" w:line="240" w:lineRule="auto"/>
        <w:jc w:val="both"/>
        <w:rPr>
          <w:rFonts w:ascii="Century Gothic" w:eastAsia="Times New Roman" w:hAnsi="Century Gothic" w:cs="Times New Roman"/>
          <w:lang w:eastAsia="pl-PL"/>
        </w:rPr>
      </w:pPr>
    </w:p>
    <w:p w14:paraId="54964CFF" w14:textId="776B1CAF" w:rsidR="00A24206" w:rsidRPr="00A24206" w:rsidRDefault="00A24206" w:rsidP="00A242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Calibri"/>
          <w:color w:val="000000"/>
        </w:rPr>
      </w:pPr>
      <w:r w:rsidRPr="00A24206">
        <w:rPr>
          <w:rFonts w:ascii="Century Gothic" w:eastAsia="Calibri" w:hAnsi="Century Gothic" w:cs="Tahoma"/>
          <w:color w:val="000000"/>
        </w:rPr>
        <w:t xml:space="preserve">Dot.: </w:t>
      </w:r>
      <w:r w:rsidRPr="00A24206">
        <w:rPr>
          <w:rFonts w:ascii="Century Gothic" w:eastAsia="Calibri" w:hAnsi="Century Gothic" w:cs="Calibri"/>
          <w:color w:val="000000"/>
        </w:rPr>
        <w:t>Postępowania o udzielenie zamówienia publicznego w trybie przetargu nieograniczonego na</w:t>
      </w:r>
      <w:r w:rsidRPr="00A24206">
        <w:rPr>
          <w:rFonts w:ascii="Century Gothic" w:eastAsia="Calibri" w:hAnsi="Century Gothic" w:cs="Arial-BoldMT"/>
          <w:b/>
          <w:bCs/>
        </w:rPr>
        <w:t xml:space="preserve"> </w:t>
      </w:r>
      <w:r w:rsidRPr="00A24206">
        <w:rPr>
          <w:rFonts w:ascii="Century Gothic" w:eastAsia="Times New Roman" w:hAnsi="Century Gothic" w:cs="Times New Roman"/>
          <w:b/>
          <w:bCs/>
          <w:color w:val="000000"/>
          <w:lang w:eastAsia="pl-PL"/>
        </w:rPr>
        <w:t>Świadczenie usług odbioru, transportu i unieszkodliwiania odpadów medycznych</w:t>
      </w:r>
      <w:r w:rsidRPr="00A24206">
        <w:rPr>
          <w:rFonts w:ascii="Century Gothic" w:eastAsia="Calibri" w:hAnsi="Century Gothic" w:cs="Arial"/>
          <w:color w:val="000000"/>
        </w:rPr>
        <w:t xml:space="preserve">, nr sprawy: </w:t>
      </w:r>
      <w:r w:rsidRPr="00A24206">
        <w:rPr>
          <w:rFonts w:ascii="Century Gothic" w:eastAsia="Calibri" w:hAnsi="Century Gothic" w:cs="Calibri"/>
          <w:color w:val="000000"/>
        </w:rPr>
        <w:t>ZP-381-</w:t>
      </w:r>
      <w:r w:rsidRPr="00A24206">
        <w:rPr>
          <w:rFonts w:ascii="Century Gothic" w:eastAsia="Calibri" w:hAnsi="Century Gothic" w:cs="Calibri"/>
          <w:color w:val="000000"/>
        </w:rPr>
        <w:t>73</w:t>
      </w:r>
      <w:r w:rsidRPr="00A24206">
        <w:rPr>
          <w:rFonts w:ascii="Century Gothic" w:eastAsia="Calibri" w:hAnsi="Century Gothic" w:cs="Calibri"/>
          <w:color w:val="000000"/>
        </w:rPr>
        <w:t>/2022.</w:t>
      </w:r>
    </w:p>
    <w:p w14:paraId="2514B372" w14:textId="77777777" w:rsidR="00A24206" w:rsidRPr="00A24206" w:rsidRDefault="00A24206" w:rsidP="00A242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ahoma"/>
          <w:color w:val="000000"/>
        </w:rPr>
      </w:pPr>
      <w:r w:rsidRPr="00A24206">
        <w:rPr>
          <w:rFonts w:ascii="Century Gothic" w:eastAsia="Calibri" w:hAnsi="Century Gothic" w:cs="Tahoma"/>
          <w:color w:val="000000"/>
        </w:rPr>
        <w:t xml:space="preserve">Na podstawie art. 284 ust.1-6  ustawy z dnia 11 września  2019 roku Prawo Zamówień Publicznych, Samodzielny Publiczny Zakład Opieki Zdrowotnej w Szamotułach informuje, że w postępowaniu </w:t>
      </w:r>
      <w:r w:rsidRPr="00A24206">
        <w:rPr>
          <w:rFonts w:ascii="Century Gothic" w:eastAsia="Calibri" w:hAnsi="Century Gothic" w:cs="Tahoma,Bold"/>
          <w:color w:val="000000"/>
        </w:rPr>
        <w:t>na:</w:t>
      </w:r>
      <w:r w:rsidRPr="00A24206">
        <w:rPr>
          <w:rFonts w:ascii="Century Gothic" w:eastAsia="Times New Roman" w:hAnsi="Century Gothic" w:cs="Times New Roman"/>
          <w:lang w:eastAsia="pl-PL"/>
        </w:rPr>
        <w:t xml:space="preserve"> </w:t>
      </w:r>
      <w:r w:rsidRPr="00A24206">
        <w:rPr>
          <w:rFonts w:ascii="Century Gothic" w:eastAsia="Times New Roman" w:hAnsi="Century Gothic" w:cs="Times New Roman"/>
          <w:b/>
          <w:bCs/>
          <w:color w:val="000000"/>
          <w:lang w:eastAsia="pl-PL"/>
        </w:rPr>
        <w:t>Świadczenie usług odbioru, transportu i unieszkodliwiania odpadów medycznych</w:t>
      </w:r>
      <w:r w:rsidRPr="00A24206">
        <w:rPr>
          <w:rFonts w:ascii="Century Gothic" w:eastAsia="Calibri" w:hAnsi="Century Gothic" w:cs="Calibri"/>
          <w:bCs/>
          <w:color w:val="000000"/>
        </w:rPr>
        <w:t xml:space="preserve">, </w:t>
      </w:r>
      <w:r w:rsidRPr="00A24206">
        <w:rPr>
          <w:rFonts w:ascii="Century Gothic" w:eastAsia="Calibri" w:hAnsi="Century Gothic" w:cs="Tahoma"/>
          <w:color w:val="000000"/>
        </w:rPr>
        <w:t>wpłynęły następujące zapytania odnośnie treści Specyfikacji Warunków Zamówienia (SWZ), na które Zamawiający udziela poniższych wyjaśnień:</w:t>
      </w:r>
    </w:p>
    <w:p w14:paraId="2064B652" w14:textId="77777777" w:rsidR="00D82218" w:rsidRPr="00A24206" w:rsidRDefault="00D82218" w:rsidP="00253CAF">
      <w:pPr>
        <w:spacing w:after="0" w:line="276" w:lineRule="auto"/>
        <w:ind w:left="284" w:hanging="284"/>
        <w:jc w:val="both"/>
        <w:rPr>
          <w:rFonts w:ascii="Century Gothic" w:hAnsi="Century Gothic" w:cstheme="minorHAnsi"/>
        </w:rPr>
      </w:pPr>
    </w:p>
    <w:p w14:paraId="121AB748" w14:textId="2B02AAF1" w:rsidR="00C01C35" w:rsidRPr="00A24206" w:rsidRDefault="00253CAF" w:rsidP="00253CAF">
      <w:pPr>
        <w:spacing w:after="0" w:line="276" w:lineRule="auto"/>
        <w:ind w:left="284" w:hanging="284"/>
        <w:jc w:val="both"/>
        <w:rPr>
          <w:rFonts w:ascii="Century Gothic" w:hAnsi="Century Gothic" w:cstheme="minorHAnsi"/>
        </w:rPr>
      </w:pPr>
      <w:r w:rsidRPr="00A24206">
        <w:rPr>
          <w:rFonts w:ascii="Century Gothic" w:hAnsi="Century Gothic" w:cstheme="minorHAnsi"/>
        </w:rPr>
        <w:t xml:space="preserve">1. </w:t>
      </w:r>
      <w:r w:rsidR="00B97818" w:rsidRPr="00A24206">
        <w:rPr>
          <w:rFonts w:ascii="Century Gothic" w:hAnsi="Century Gothic" w:cstheme="minorHAnsi"/>
        </w:rPr>
        <w:t>Zgodnie z zapisami S</w:t>
      </w:r>
      <w:r w:rsidR="00C01C35" w:rsidRPr="00A24206">
        <w:rPr>
          <w:rFonts w:ascii="Century Gothic" w:hAnsi="Century Gothic" w:cstheme="minorHAnsi"/>
        </w:rPr>
        <w:t xml:space="preserve">WZ - rozdział  II pkt </w:t>
      </w:r>
      <w:r w:rsidR="00C90A0D" w:rsidRPr="00A24206">
        <w:rPr>
          <w:rFonts w:ascii="Century Gothic" w:hAnsi="Century Gothic" w:cstheme="minorHAnsi"/>
        </w:rPr>
        <w:t>1 ppkt 8b)</w:t>
      </w:r>
      <w:r w:rsidR="00D9181A" w:rsidRPr="00A24206">
        <w:rPr>
          <w:rFonts w:ascii="Century Gothic" w:hAnsi="Century Gothic" w:cstheme="minorHAnsi"/>
        </w:rPr>
        <w:t xml:space="preserve">, </w:t>
      </w:r>
      <w:r w:rsidR="00C90A0D" w:rsidRPr="00A24206">
        <w:rPr>
          <w:rFonts w:ascii="Century Gothic" w:hAnsi="Century Gothic" w:cstheme="minorHAnsi"/>
        </w:rPr>
        <w:t xml:space="preserve">§ 8 ust. 1 </w:t>
      </w:r>
      <w:r w:rsidRPr="00A24206">
        <w:rPr>
          <w:rFonts w:ascii="Century Gothic" w:hAnsi="Century Gothic" w:cstheme="minorHAnsi"/>
        </w:rPr>
        <w:t>wzoru umowy</w:t>
      </w:r>
      <w:r w:rsidR="00D9181A" w:rsidRPr="00A24206">
        <w:rPr>
          <w:rFonts w:ascii="Century Gothic" w:hAnsi="Century Gothic" w:cstheme="minorHAnsi"/>
        </w:rPr>
        <w:t xml:space="preserve"> oraz  ogłoszeniem o zamówieniu</w:t>
      </w:r>
      <w:r w:rsidRPr="00A24206">
        <w:rPr>
          <w:rFonts w:ascii="Century Gothic" w:hAnsi="Century Gothic" w:cstheme="minorHAnsi"/>
        </w:rPr>
        <w:t xml:space="preserve"> </w:t>
      </w:r>
      <w:r w:rsidR="00B97818" w:rsidRPr="00A24206">
        <w:rPr>
          <w:rFonts w:ascii="Century Gothic" w:hAnsi="Century Gothic" w:cstheme="minorHAnsi"/>
        </w:rPr>
        <w:t xml:space="preserve">Zamawiający przewidział okres realizacji umowy: </w:t>
      </w:r>
      <w:r w:rsidR="00D9181A" w:rsidRPr="00A24206">
        <w:rPr>
          <w:rFonts w:ascii="Century Gothic" w:hAnsi="Century Gothic" w:cstheme="minorHAnsi"/>
        </w:rPr>
        <w:t>12</w:t>
      </w:r>
      <w:r w:rsidR="00B97818" w:rsidRPr="00A24206">
        <w:rPr>
          <w:rFonts w:ascii="Century Gothic" w:hAnsi="Century Gothic" w:cstheme="minorHAnsi"/>
        </w:rPr>
        <w:t xml:space="preserve"> miesięcy</w:t>
      </w:r>
      <w:r w:rsidR="00D9181A" w:rsidRPr="00A24206">
        <w:rPr>
          <w:rFonts w:ascii="Century Gothic" w:hAnsi="Century Gothic" w:cstheme="minorHAnsi"/>
        </w:rPr>
        <w:t xml:space="preserve"> tymczasem w </w:t>
      </w:r>
      <w:r w:rsidR="00D9181A" w:rsidRPr="00A24206">
        <w:rPr>
          <w:rFonts w:ascii="Century Gothic" w:hAnsi="Century Gothic"/>
        </w:rPr>
        <w:t xml:space="preserve"> </w:t>
      </w:r>
      <w:bookmarkStart w:id="0" w:name="_Hlk123305134"/>
      <w:r w:rsidR="00D9181A" w:rsidRPr="00A24206">
        <w:rPr>
          <w:rFonts w:ascii="Century Gothic" w:hAnsi="Century Gothic" w:cstheme="minorHAnsi"/>
        </w:rPr>
        <w:t xml:space="preserve">§ 2 ust.1 </w:t>
      </w:r>
      <w:bookmarkEnd w:id="0"/>
      <w:r w:rsidR="00D9181A" w:rsidRPr="00A24206">
        <w:rPr>
          <w:rFonts w:ascii="Century Gothic" w:hAnsi="Century Gothic" w:cstheme="minorHAnsi"/>
        </w:rPr>
        <w:t>podano okres obowiązywania umowy: 36 miesięcy.</w:t>
      </w:r>
    </w:p>
    <w:p w14:paraId="67AF37C3" w14:textId="4768FE9D" w:rsidR="00253CAF" w:rsidRPr="00A24206" w:rsidRDefault="00AE5917" w:rsidP="00E424D7">
      <w:pPr>
        <w:spacing w:after="0" w:line="276" w:lineRule="auto"/>
        <w:ind w:left="284" w:firstLine="283"/>
        <w:jc w:val="both"/>
        <w:rPr>
          <w:rFonts w:ascii="Century Gothic" w:hAnsi="Century Gothic" w:cstheme="minorHAnsi"/>
        </w:rPr>
      </w:pPr>
      <w:r w:rsidRPr="00A24206">
        <w:rPr>
          <w:rFonts w:ascii="Century Gothic" w:hAnsi="Century Gothic" w:cstheme="minorHAnsi"/>
        </w:rPr>
        <w:t xml:space="preserve">Dlatego wnosimy o zmianę </w:t>
      </w:r>
      <w:r w:rsidR="00D9181A" w:rsidRPr="00A24206">
        <w:rPr>
          <w:rFonts w:ascii="Century Gothic" w:hAnsi="Century Gothic" w:cstheme="minorHAnsi"/>
        </w:rPr>
        <w:t xml:space="preserve">§ 2 ust.1  wzoru umowy, zgodnie z pozostałymi zapisami dokumentacji przetargowej, w zakresie terminu </w:t>
      </w:r>
      <w:r w:rsidRPr="00A24206">
        <w:rPr>
          <w:rFonts w:ascii="Century Gothic" w:hAnsi="Century Gothic" w:cstheme="minorHAnsi"/>
        </w:rPr>
        <w:t xml:space="preserve"> realizacji usługi</w:t>
      </w:r>
      <w:r w:rsidR="00D9181A" w:rsidRPr="00A24206">
        <w:rPr>
          <w:rFonts w:ascii="Century Gothic" w:hAnsi="Century Gothic" w:cstheme="minorHAnsi"/>
        </w:rPr>
        <w:t xml:space="preserve">: </w:t>
      </w:r>
      <w:r w:rsidRPr="00A24206">
        <w:rPr>
          <w:rFonts w:ascii="Century Gothic" w:hAnsi="Century Gothic" w:cstheme="minorHAnsi"/>
        </w:rPr>
        <w:t>12 miesięcy.</w:t>
      </w:r>
    </w:p>
    <w:p w14:paraId="7AF9E78E" w14:textId="41D790B4" w:rsidR="00A24206" w:rsidRPr="00A24206" w:rsidRDefault="00A24206" w:rsidP="00A24206">
      <w:pPr>
        <w:spacing w:after="0" w:line="276" w:lineRule="auto"/>
        <w:jc w:val="both"/>
        <w:rPr>
          <w:rFonts w:ascii="Century Gothic" w:eastAsia="Calibri" w:hAnsi="Century Gothic" w:cs="Calibri"/>
          <w:iCs/>
          <w:color w:val="FF0000"/>
        </w:rPr>
      </w:pPr>
      <w:r w:rsidRPr="00A24206">
        <w:rPr>
          <w:rFonts w:ascii="Century Gothic" w:eastAsia="Calibri" w:hAnsi="Century Gothic" w:cs="Calibri"/>
          <w:iCs/>
          <w:color w:val="FF0000"/>
        </w:rPr>
        <w:t xml:space="preserve">Odpowiedź Zamawiającego: </w:t>
      </w:r>
      <w:r w:rsidRPr="00A24206">
        <w:rPr>
          <w:rFonts w:ascii="Century Gothic" w:eastAsia="Calibri" w:hAnsi="Century Gothic" w:cs="Calibri"/>
          <w:iCs/>
          <w:color w:val="FF0000"/>
        </w:rPr>
        <w:t>Zamawiający dokonał modyfikacji zapisu. Do pobrania nowy załącznik</w:t>
      </w:r>
      <w:r w:rsidRPr="00A24206">
        <w:rPr>
          <w:rFonts w:ascii="Century Gothic" w:eastAsia="Calibri" w:hAnsi="Century Gothic" w:cs="Calibri"/>
          <w:iCs/>
          <w:color w:val="FF0000"/>
        </w:rPr>
        <w:t xml:space="preserve">. </w:t>
      </w:r>
    </w:p>
    <w:p w14:paraId="6AE464EC" w14:textId="6D089DFF" w:rsidR="00D9181A" w:rsidRPr="00A24206" w:rsidRDefault="00D9181A" w:rsidP="005F3EC3">
      <w:pPr>
        <w:spacing w:after="0" w:line="276" w:lineRule="auto"/>
        <w:ind w:left="284" w:hanging="284"/>
        <w:jc w:val="both"/>
        <w:rPr>
          <w:rFonts w:ascii="Century Gothic" w:hAnsi="Century Gothic" w:cstheme="minorHAnsi"/>
        </w:rPr>
      </w:pPr>
      <w:r w:rsidRPr="00A24206">
        <w:rPr>
          <w:rFonts w:ascii="Century Gothic" w:hAnsi="Century Gothic" w:cstheme="minorHAnsi"/>
        </w:rPr>
        <w:t>2</w:t>
      </w:r>
      <w:r w:rsidR="00555109" w:rsidRPr="00A24206">
        <w:rPr>
          <w:rFonts w:ascii="Century Gothic" w:hAnsi="Century Gothic" w:cstheme="minorHAnsi"/>
        </w:rPr>
        <w:t xml:space="preserve">. </w:t>
      </w:r>
      <w:r w:rsidRPr="00A24206">
        <w:rPr>
          <w:rFonts w:ascii="Century Gothic" w:hAnsi="Century Gothic" w:cstheme="minorHAnsi"/>
        </w:rPr>
        <w:t xml:space="preserve">Zgodnie z zapisami SWZ - rozdział  II pkt 1 ppkt 11 oraz § 1 ust.10  wzoru umowy Wykonawca zobowiązany jest zapewnić </w:t>
      </w:r>
      <w:r w:rsidR="005F3EC3" w:rsidRPr="00A24206">
        <w:rPr>
          <w:rFonts w:ascii="Century Gothic" w:hAnsi="Century Gothic" w:cstheme="minorHAnsi"/>
        </w:rPr>
        <w:t>Z</w:t>
      </w:r>
      <w:r w:rsidRPr="00A24206">
        <w:rPr>
          <w:rFonts w:ascii="Century Gothic" w:hAnsi="Century Gothic" w:cstheme="minorHAnsi"/>
        </w:rPr>
        <w:t>a</w:t>
      </w:r>
      <w:r w:rsidR="005F3EC3" w:rsidRPr="00A24206">
        <w:rPr>
          <w:rFonts w:ascii="Century Gothic" w:hAnsi="Century Gothic" w:cstheme="minorHAnsi"/>
        </w:rPr>
        <w:t>m</w:t>
      </w:r>
      <w:r w:rsidRPr="00A24206">
        <w:rPr>
          <w:rFonts w:ascii="Century Gothic" w:hAnsi="Century Gothic" w:cstheme="minorHAnsi"/>
        </w:rPr>
        <w:t xml:space="preserve">awiającemu legalizowaną wagę dla lokalizacji </w:t>
      </w:r>
      <w:r w:rsidR="005F3EC3" w:rsidRPr="00A24206">
        <w:rPr>
          <w:rFonts w:ascii="Century Gothic" w:hAnsi="Century Gothic" w:cstheme="minorHAnsi"/>
        </w:rPr>
        <w:t>przy ul. Sienkiewicza w Szamotułach.</w:t>
      </w:r>
    </w:p>
    <w:p w14:paraId="1366312D" w14:textId="32BE9798" w:rsidR="005F3EC3" w:rsidRPr="00A24206" w:rsidRDefault="005F3EC3" w:rsidP="005F3EC3">
      <w:pPr>
        <w:spacing w:after="0" w:line="276" w:lineRule="auto"/>
        <w:ind w:left="284"/>
        <w:jc w:val="both"/>
        <w:rPr>
          <w:rFonts w:ascii="Century Gothic" w:hAnsi="Century Gothic" w:cstheme="minorHAnsi"/>
        </w:rPr>
      </w:pPr>
      <w:r w:rsidRPr="00A24206">
        <w:rPr>
          <w:rFonts w:ascii="Century Gothic" w:hAnsi="Century Gothic" w:cstheme="minorHAnsi"/>
        </w:rPr>
        <w:t>Czy Zamawiający dopuści zamienne zastosowanie wagi na środku transportu Wykonawcy – wózek paletowy z wagą zamiast wstawienia wagi Zamawiającemu?</w:t>
      </w:r>
    </w:p>
    <w:p w14:paraId="5A3B85EA" w14:textId="189DDB7C" w:rsidR="00A24206" w:rsidRPr="00A24206" w:rsidRDefault="00A24206" w:rsidP="00A24206">
      <w:pPr>
        <w:spacing w:after="0" w:line="276" w:lineRule="auto"/>
        <w:jc w:val="both"/>
        <w:rPr>
          <w:rFonts w:ascii="Century Gothic" w:eastAsia="Calibri" w:hAnsi="Century Gothic" w:cs="Calibri"/>
          <w:iCs/>
          <w:color w:val="FF0000"/>
        </w:rPr>
      </w:pPr>
      <w:r w:rsidRPr="00A24206">
        <w:rPr>
          <w:rFonts w:ascii="Century Gothic" w:eastAsia="Calibri" w:hAnsi="Century Gothic" w:cs="Calibri"/>
          <w:iCs/>
          <w:color w:val="FF0000"/>
        </w:rPr>
        <w:t xml:space="preserve">Odpowiedź Zamawiającego: </w:t>
      </w:r>
      <w:r w:rsidRPr="00A24206">
        <w:rPr>
          <w:rFonts w:ascii="Century Gothic" w:eastAsia="Calibri" w:hAnsi="Century Gothic" w:cs="Calibri"/>
          <w:iCs/>
          <w:color w:val="FF0000"/>
        </w:rPr>
        <w:t>Zamawiający dopuszcza</w:t>
      </w:r>
      <w:r w:rsidRPr="00A24206">
        <w:rPr>
          <w:rFonts w:ascii="Century Gothic" w:eastAsia="Calibri" w:hAnsi="Century Gothic" w:cs="Calibri"/>
          <w:iCs/>
          <w:color w:val="FF0000"/>
        </w:rPr>
        <w:t xml:space="preserve">. </w:t>
      </w:r>
    </w:p>
    <w:p w14:paraId="60814DE8" w14:textId="42727DB8" w:rsidR="00BA5E82" w:rsidRPr="00A24206" w:rsidRDefault="00D9181A" w:rsidP="00555109">
      <w:pPr>
        <w:spacing w:after="0" w:line="276" w:lineRule="auto"/>
        <w:jc w:val="both"/>
        <w:rPr>
          <w:rFonts w:ascii="Century Gothic" w:hAnsi="Century Gothic" w:cstheme="minorHAnsi"/>
        </w:rPr>
      </w:pPr>
      <w:r w:rsidRPr="00A24206">
        <w:rPr>
          <w:rFonts w:ascii="Century Gothic" w:hAnsi="Century Gothic" w:cstheme="minorHAnsi"/>
        </w:rPr>
        <w:t xml:space="preserve">3. </w:t>
      </w:r>
      <w:r w:rsidR="00555109" w:rsidRPr="00A24206">
        <w:rPr>
          <w:rFonts w:ascii="Century Gothic" w:hAnsi="Century Gothic" w:cstheme="minorHAnsi"/>
        </w:rPr>
        <w:t>Wnosimy o zmianę zapisów § 5 ust. 1 wzoru umowy poprzez nadanie mu brzmienia:</w:t>
      </w:r>
    </w:p>
    <w:p w14:paraId="5B96A8EA" w14:textId="7D83C454" w:rsidR="00555109" w:rsidRPr="00A24206" w:rsidRDefault="00CC55D7" w:rsidP="00CC55D7">
      <w:pPr>
        <w:spacing w:after="0" w:line="276" w:lineRule="auto"/>
        <w:ind w:left="284"/>
        <w:jc w:val="both"/>
        <w:rPr>
          <w:rFonts w:ascii="Century Gothic" w:hAnsi="Century Gothic" w:cstheme="minorHAnsi"/>
          <w:i/>
        </w:rPr>
      </w:pPr>
      <w:r w:rsidRPr="00A24206">
        <w:rPr>
          <w:rFonts w:ascii="Century Gothic" w:hAnsi="Century Gothic" w:cstheme="minorHAnsi"/>
          <w:i/>
        </w:rPr>
        <w:t>„W razie rozwiązania umowy strona umowy, z przyczyn której doszło do rozwiązania umowy, zapłaci karę umowną drugiej stronie umowy, w wysokości jednego miesięcznego wynagrodzenia wyliczonego jako średnia z ostatnich sześciu miesięcy, a jeżeli okres wykonywania umowy będzie krótszy – z tego okresu.”</w:t>
      </w:r>
    </w:p>
    <w:p w14:paraId="1053C237" w14:textId="77777777" w:rsidR="00D82218" w:rsidRPr="00D82218" w:rsidRDefault="00D82218" w:rsidP="00D82218">
      <w:pPr>
        <w:spacing w:after="0" w:line="276" w:lineRule="auto"/>
        <w:jc w:val="both"/>
        <w:rPr>
          <w:rFonts w:ascii="Century Gothic" w:eastAsia="Calibri" w:hAnsi="Century Gothic" w:cs="Calibri"/>
          <w:iCs/>
          <w:color w:val="FF0000"/>
        </w:rPr>
      </w:pPr>
      <w:r w:rsidRPr="00D82218">
        <w:rPr>
          <w:rFonts w:ascii="Century Gothic" w:eastAsia="Calibri" w:hAnsi="Century Gothic" w:cs="Calibri"/>
          <w:iCs/>
          <w:color w:val="FF0000"/>
        </w:rPr>
        <w:t xml:space="preserve">Odpowiedź Zamawiającego: Zgodnie z swz. </w:t>
      </w:r>
    </w:p>
    <w:p w14:paraId="430FD2BD" w14:textId="77777777" w:rsidR="00D82218" w:rsidRPr="00A24206" w:rsidRDefault="00D82218" w:rsidP="00CC55D7">
      <w:pPr>
        <w:spacing w:after="0" w:line="276" w:lineRule="auto"/>
        <w:ind w:left="284"/>
        <w:jc w:val="both"/>
        <w:rPr>
          <w:rFonts w:ascii="Century Gothic" w:hAnsi="Century Gothic" w:cstheme="minorHAnsi"/>
          <w:i/>
        </w:rPr>
      </w:pPr>
    </w:p>
    <w:p w14:paraId="3DDB0342" w14:textId="575BD25F" w:rsidR="00CC55D7" w:rsidRDefault="00CC55D7" w:rsidP="00CC55D7">
      <w:pPr>
        <w:spacing w:after="0" w:line="276" w:lineRule="auto"/>
        <w:ind w:left="284"/>
        <w:jc w:val="both"/>
        <w:rPr>
          <w:rFonts w:ascii="Century Gothic" w:hAnsi="Century Gothic" w:cstheme="minorHAnsi"/>
          <w:i/>
        </w:rPr>
      </w:pPr>
    </w:p>
    <w:p w14:paraId="78A26A9D" w14:textId="77777777" w:rsidR="00A24206" w:rsidRPr="00A24206" w:rsidRDefault="00A24206" w:rsidP="00CC55D7">
      <w:pPr>
        <w:spacing w:after="0" w:line="276" w:lineRule="auto"/>
        <w:ind w:left="284"/>
        <w:jc w:val="both"/>
        <w:rPr>
          <w:rFonts w:ascii="Century Gothic" w:hAnsi="Century Gothic" w:cstheme="minorHAnsi"/>
          <w:i/>
        </w:rPr>
      </w:pPr>
    </w:p>
    <w:p w14:paraId="4718D603" w14:textId="5036D5A1" w:rsidR="00BA5E82" w:rsidRDefault="00A24206" w:rsidP="00BA5E82">
      <w:pPr>
        <w:spacing w:after="0" w:line="276" w:lineRule="auto"/>
        <w:ind w:left="5664" w:firstLine="142"/>
        <w:jc w:val="both"/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DYREKTOR</w:t>
      </w:r>
    </w:p>
    <w:p w14:paraId="17E54AE3" w14:textId="194C28AA" w:rsidR="00A24206" w:rsidRPr="00A24206" w:rsidRDefault="00A24206" w:rsidP="00BA5E82">
      <w:pPr>
        <w:spacing w:after="0" w:line="276" w:lineRule="auto"/>
        <w:ind w:left="5664" w:firstLine="142"/>
        <w:jc w:val="both"/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………………………………..</w:t>
      </w:r>
    </w:p>
    <w:sectPr w:rsidR="00A24206" w:rsidRPr="00A24206" w:rsidSect="00A24206">
      <w:pgSz w:w="11906" w:h="16838"/>
      <w:pgMar w:top="709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7953D" w14:textId="77777777" w:rsidR="004A584B" w:rsidRDefault="004A584B" w:rsidP="00E57B1D">
      <w:pPr>
        <w:spacing w:after="0" w:line="240" w:lineRule="auto"/>
      </w:pPr>
      <w:r>
        <w:separator/>
      </w:r>
    </w:p>
  </w:endnote>
  <w:endnote w:type="continuationSeparator" w:id="0">
    <w:p w14:paraId="477A962B" w14:textId="77777777" w:rsidR="004A584B" w:rsidRDefault="004A584B" w:rsidP="00E57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80AE4" w14:textId="77777777" w:rsidR="004A584B" w:rsidRDefault="004A584B" w:rsidP="00E57B1D">
      <w:pPr>
        <w:spacing w:after="0" w:line="240" w:lineRule="auto"/>
      </w:pPr>
      <w:r>
        <w:separator/>
      </w:r>
    </w:p>
  </w:footnote>
  <w:footnote w:type="continuationSeparator" w:id="0">
    <w:p w14:paraId="358537EC" w14:textId="77777777" w:rsidR="004A584B" w:rsidRDefault="004A584B" w:rsidP="00E57B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E66A8"/>
    <w:multiLevelType w:val="hybridMultilevel"/>
    <w:tmpl w:val="1DE2C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452B0"/>
    <w:multiLevelType w:val="hybridMultilevel"/>
    <w:tmpl w:val="D7BC059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30A40"/>
    <w:multiLevelType w:val="hybridMultilevel"/>
    <w:tmpl w:val="DEBC50F6"/>
    <w:lvl w:ilvl="0" w:tplc="DC08CFAE">
      <w:start w:val="1"/>
      <w:numFmt w:val="decimal"/>
      <w:lvlText w:val="%1."/>
      <w:lvlJc w:val="left"/>
      <w:pPr>
        <w:ind w:left="1065" w:hanging="705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8C3775"/>
    <w:multiLevelType w:val="hybridMultilevel"/>
    <w:tmpl w:val="3380FD1A"/>
    <w:lvl w:ilvl="0" w:tplc="594669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1C474D1"/>
    <w:multiLevelType w:val="hybridMultilevel"/>
    <w:tmpl w:val="EC0C3C9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A4DF6"/>
    <w:multiLevelType w:val="hybridMultilevel"/>
    <w:tmpl w:val="54801D6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544AD"/>
    <w:multiLevelType w:val="hybridMultilevel"/>
    <w:tmpl w:val="3F7E0FF4"/>
    <w:lvl w:ilvl="0" w:tplc="922C0FE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1F93C88"/>
    <w:multiLevelType w:val="hybridMultilevel"/>
    <w:tmpl w:val="8FAE6D7E"/>
    <w:lvl w:ilvl="0" w:tplc="033C87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82230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882012">
    <w:abstractNumId w:val="3"/>
  </w:num>
  <w:num w:numId="3" w16cid:durableId="1875658678">
    <w:abstractNumId w:val="7"/>
  </w:num>
  <w:num w:numId="4" w16cid:durableId="2090619030">
    <w:abstractNumId w:val="1"/>
  </w:num>
  <w:num w:numId="5" w16cid:durableId="617296448">
    <w:abstractNumId w:val="0"/>
  </w:num>
  <w:num w:numId="6" w16cid:durableId="2014339624">
    <w:abstractNumId w:val="5"/>
  </w:num>
  <w:num w:numId="7" w16cid:durableId="1535383569">
    <w:abstractNumId w:val="4"/>
  </w:num>
  <w:num w:numId="8" w16cid:durableId="11716789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6EA"/>
    <w:rsid w:val="00005062"/>
    <w:rsid w:val="00246C91"/>
    <w:rsid w:val="00253CAF"/>
    <w:rsid w:val="00396044"/>
    <w:rsid w:val="003C43AA"/>
    <w:rsid w:val="004A584B"/>
    <w:rsid w:val="004C410A"/>
    <w:rsid w:val="00517C4A"/>
    <w:rsid w:val="00555109"/>
    <w:rsid w:val="005F3EC3"/>
    <w:rsid w:val="0061192C"/>
    <w:rsid w:val="006B2919"/>
    <w:rsid w:val="006E3CAF"/>
    <w:rsid w:val="00766070"/>
    <w:rsid w:val="007902A1"/>
    <w:rsid w:val="007F66AB"/>
    <w:rsid w:val="0086328A"/>
    <w:rsid w:val="008B0C2D"/>
    <w:rsid w:val="008D3EC1"/>
    <w:rsid w:val="008D77EE"/>
    <w:rsid w:val="008E0E30"/>
    <w:rsid w:val="00935E8E"/>
    <w:rsid w:val="0096274A"/>
    <w:rsid w:val="00971087"/>
    <w:rsid w:val="00982F06"/>
    <w:rsid w:val="009A2427"/>
    <w:rsid w:val="00A0011F"/>
    <w:rsid w:val="00A24206"/>
    <w:rsid w:val="00A7632B"/>
    <w:rsid w:val="00AE5917"/>
    <w:rsid w:val="00B41A89"/>
    <w:rsid w:val="00B97818"/>
    <w:rsid w:val="00BA5E82"/>
    <w:rsid w:val="00C01C35"/>
    <w:rsid w:val="00C90A0D"/>
    <w:rsid w:val="00C931CC"/>
    <w:rsid w:val="00CC330B"/>
    <w:rsid w:val="00CC55D7"/>
    <w:rsid w:val="00D00EAB"/>
    <w:rsid w:val="00D35B8B"/>
    <w:rsid w:val="00D51B9A"/>
    <w:rsid w:val="00D82218"/>
    <w:rsid w:val="00D835E3"/>
    <w:rsid w:val="00D9152A"/>
    <w:rsid w:val="00D9181A"/>
    <w:rsid w:val="00DA6DDD"/>
    <w:rsid w:val="00DC56EA"/>
    <w:rsid w:val="00DD578A"/>
    <w:rsid w:val="00DF6AED"/>
    <w:rsid w:val="00E35902"/>
    <w:rsid w:val="00E424D7"/>
    <w:rsid w:val="00E57B1D"/>
    <w:rsid w:val="00E74EC7"/>
    <w:rsid w:val="00EC6FCB"/>
    <w:rsid w:val="00ED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FA807"/>
  <w15:chartTrackingRefBased/>
  <w15:docId w15:val="{829230D4-4700-4A3F-B215-30D177329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35E8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A6DDD"/>
    <w:pPr>
      <w:spacing w:line="25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1CC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7B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7B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7B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Sobczak</dc:creator>
  <cp:keywords/>
  <dc:description/>
  <cp:lastModifiedBy>Maria Stróżyk</cp:lastModifiedBy>
  <cp:revision>9</cp:revision>
  <cp:lastPrinted>2022-12-30T14:18:00Z</cp:lastPrinted>
  <dcterms:created xsi:type="dcterms:W3CDTF">2019-03-11T10:18:00Z</dcterms:created>
  <dcterms:modified xsi:type="dcterms:W3CDTF">2023-01-02T11:35:00Z</dcterms:modified>
</cp:coreProperties>
</file>