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9AFAB" w14:textId="77777777" w:rsidR="00E741B6" w:rsidRDefault="00E741B6" w:rsidP="00E741B6">
      <w:pPr>
        <w:spacing w:after="0" w:line="240" w:lineRule="auto"/>
      </w:pPr>
      <w:r>
        <w:t xml:space="preserve">   </w:t>
      </w:r>
      <w:r>
        <w:tab/>
      </w:r>
      <w:r>
        <w:tab/>
      </w:r>
      <w:r>
        <w:tab/>
      </w:r>
      <w:r>
        <w:tab/>
      </w:r>
      <w:r>
        <w:tab/>
      </w:r>
      <w:r>
        <w:tab/>
      </w:r>
      <w:r>
        <w:tab/>
      </w:r>
      <w:r>
        <w:tab/>
        <w:t xml:space="preserve">               </w:t>
      </w:r>
    </w:p>
    <w:p w14:paraId="7753BB51" w14:textId="77777777" w:rsidR="00E741B6" w:rsidRDefault="00E741B6" w:rsidP="00E741B6">
      <w:pPr>
        <w:spacing w:after="0" w:line="240" w:lineRule="auto"/>
      </w:pPr>
    </w:p>
    <w:p w14:paraId="1A25A015" w14:textId="565F4899" w:rsidR="002223D4" w:rsidRPr="00F12917" w:rsidRDefault="002223D4" w:rsidP="002223D4">
      <w:pPr>
        <w:keepNext/>
        <w:widowControl w:val="0"/>
        <w:tabs>
          <w:tab w:val="num" w:pos="432"/>
        </w:tabs>
        <w:suppressAutoHyphens/>
        <w:autoSpaceDN w:val="0"/>
        <w:spacing w:after="0" w:line="240" w:lineRule="auto"/>
        <w:ind w:left="432" w:hanging="432"/>
        <w:jc w:val="right"/>
        <w:outlineLvl w:val="0"/>
        <w:rPr>
          <w:rFonts w:ascii="Garamond" w:eastAsia="Arial Unicode MS" w:hAnsi="Garamond" w:cs="Calibri"/>
          <w:b/>
          <w:bCs/>
          <w:kern w:val="3"/>
        </w:rPr>
      </w:pPr>
      <w:r w:rsidRPr="00F12917">
        <w:rPr>
          <w:rFonts w:ascii="Garamond" w:eastAsia="Arial Unicode MS" w:hAnsi="Garamond" w:cs="Calibri"/>
          <w:b/>
          <w:bCs/>
          <w:kern w:val="3"/>
        </w:rPr>
        <w:t xml:space="preserve">Załącznik nr </w:t>
      </w:r>
      <w:r w:rsidR="00594248">
        <w:rPr>
          <w:rFonts w:ascii="Garamond" w:eastAsia="Arial Unicode MS" w:hAnsi="Garamond" w:cs="Calibri"/>
          <w:b/>
          <w:bCs/>
          <w:kern w:val="3"/>
        </w:rPr>
        <w:t xml:space="preserve">1e </w:t>
      </w:r>
      <w:r w:rsidRPr="00F12917">
        <w:rPr>
          <w:rFonts w:ascii="Garamond" w:eastAsia="Arial Unicode MS" w:hAnsi="Garamond" w:cs="Calibri"/>
          <w:b/>
          <w:bCs/>
          <w:kern w:val="3"/>
        </w:rPr>
        <w:t>do SWZ</w:t>
      </w:r>
    </w:p>
    <w:p w14:paraId="307AF715" w14:textId="0BC1FA20" w:rsidR="002223D4" w:rsidRPr="00F12917" w:rsidRDefault="002223D4" w:rsidP="002223D4">
      <w:pPr>
        <w:keepNext/>
        <w:widowControl w:val="0"/>
        <w:tabs>
          <w:tab w:val="num" w:pos="432"/>
        </w:tabs>
        <w:suppressAutoHyphens/>
        <w:autoSpaceDN w:val="0"/>
        <w:spacing w:after="0" w:line="240" w:lineRule="auto"/>
        <w:ind w:left="432" w:hanging="432"/>
        <w:outlineLvl w:val="0"/>
        <w:rPr>
          <w:rFonts w:ascii="Garamond" w:eastAsia="Arial Unicode MS" w:hAnsi="Garamond" w:cs="Calibri"/>
          <w:b/>
          <w:bCs/>
          <w:kern w:val="3"/>
        </w:rPr>
      </w:pPr>
      <w:r w:rsidRPr="00F12917">
        <w:rPr>
          <w:rFonts w:ascii="Garamond" w:eastAsia="Arial Unicode MS" w:hAnsi="Garamond" w:cs="Calibri"/>
          <w:b/>
          <w:bCs/>
          <w:kern w:val="3"/>
        </w:rPr>
        <w:t xml:space="preserve">ZP-381- </w:t>
      </w:r>
      <w:r w:rsidR="00594248">
        <w:rPr>
          <w:rFonts w:ascii="Garamond" w:eastAsia="Arial Unicode MS" w:hAnsi="Garamond" w:cs="Calibri"/>
          <w:b/>
          <w:bCs/>
          <w:kern w:val="3"/>
        </w:rPr>
        <w:t>25</w:t>
      </w:r>
      <w:r w:rsidRPr="00F12917">
        <w:rPr>
          <w:rFonts w:ascii="Garamond" w:eastAsia="Arial Unicode MS" w:hAnsi="Garamond" w:cs="Calibri"/>
          <w:b/>
          <w:bCs/>
          <w:kern w:val="3"/>
        </w:rPr>
        <w:t>/2022</w:t>
      </w:r>
    </w:p>
    <w:p w14:paraId="7865B5F8" w14:textId="77777777" w:rsidR="002223D4" w:rsidRPr="00F12917" w:rsidRDefault="002223D4" w:rsidP="002223D4">
      <w:pPr>
        <w:keepNext/>
        <w:widowControl w:val="0"/>
        <w:tabs>
          <w:tab w:val="num" w:pos="432"/>
        </w:tabs>
        <w:suppressAutoHyphens/>
        <w:autoSpaceDN w:val="0"/>
        <w:spacing w:after="0" w:line="240" w:lineRule="auto"/>
        <w:ind w:left="432" w:hanging="432"/>
        <w:outlineLvl w:val="0"/>
        <w:rPr>
          <w:rFonts w:ascii="Garamond" w:eastAsia="Arial Unicode MS" w:hAnsi="Garamond" w:cs="Calibri"/>
          <w:b/>
          <w:bCs/>
          <w:kern w:val="3"/>
        </w:rPr>
      </w:pPr>
    </w:p>
    <w:p w14:paraId="7102E706"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Cs/>
          <w:kern w:val="3"/>
        </w:rPr>
      </w:pPr>
      <w:r w:rsidRPr="00F12917">
        <w:rPr>
          <w:rFonts w:ascii="Garamond" w:eastAsia="Arial Unicode MS" w:hAnsi="Garamond" w:cs="Calibri"/>
          <w:bCs/>
          <w:kern w:val="3"/>
        </w:rPr>
        <w:t xml:space="preserve">ZESTAWIENIE </w:t>
      </w:r>
    </w:p>
    <w:p w14:paraId="1765BBCE"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Cs/>
          <w:kern w:val="3"/>
        </w:rPr>
      </w:pPr>
      <w:r w:rsidRPr="00F12917">
        <w:rPr>
          <w:rFonts w:ascii="Garamond" w:eastAsia="Arial Unicode MS" w:hAnsi="Garamond" w:cs="Calibri"/>
          <w:bCs/>
          <w:kern w:val="3"/>
        </w:rPr>
        <w:t>WYMAGANYCH PARAMETRÓW TECHNICZNYCH – OPZ</w:t>
      </w:r>
    </w:p>
    <w:p w14:paraId="34E29398"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
          <w:bCs/>
          <w:kern w:val="3"/>
        </w:rPr>
      </w:pPr>
    </w:p>
    <w:p w14:paraId="73450C2D" w14:textId="35D0D0B5" w:rsidR="002223D4" w:rsidRPr="00F12917" w:rsidRDefault="002223D4" w:rsidP="002223D4">
      <w:pPr>
        <w:keepNext/>
        <w:widowControl w:val="0"/>
        <w:tabs>
          <w:tab w:val="num" w:pos="432"/>
        </w:tabs>
        <w:suppressAutoHyphens/>
        <w:autoSpaceDN w:val="0"/>
        <w:spacing w:after="0" w:line="240" w:lineRule="auto"/>
        <w:ind w:left="432" w:hanging="432"/>
        <w:jc w:val="center"/>
        <w:textAlignment w:val="baseline"/>
        <w:outlineLvl w:val="0"/>
        <w:rPr>
          <w:rFonts w:ascii="Garamond" w:eastAsia="Arial Unicode MS" w:hAnsi="Garamond" w:cs="Calibri"/>
          <w:b/>
          <w:bCs/>
          <w:kern w:val="3"/>
        </w:rPr>
      </w:pPr>
      <w:r w:rsidRPr="00F12917">
        <w:rPr>
          <w:rFonts w:ascii="Garamond" w:eastAsia="Arial Unicode MS" w:hAnsi="Garamond" w:cs="Calibri"/>
          <w:b/>
          <w:bCs/>
          <w:kern w:val="3"/>
        </w:rPr>
        <w:t xml:space="preserve">Część nr </w:t>
      </w:r>
      <w:r w:rsidR="00EF2F66">
        <w:rPr>
          <w:rFonts w:ascii="Garamond" w:eastAsia="Arial Unicode MS" w:hAnsi="Garamond" w:cs="Calibri"/>
          <w:b/>
          <w:bCs/>
          <w:kern w:val="3"/>
        </w:rPr>
        <w:t>5</w:t>
      </w:r>
      <w:r w:rsidRPr="00F12917">
        <w:rPr>
          <w:rFonts w:ascii="Garamond" w:eastAsia="Arial Unicode MS" w:hAnsi="Garamond" w:cs="Calibri"/>
          <w:b/>
          <w:bCs/>
          <w:kern w:val="3"/>
        </w:rPr>
        <w:t xml:space="preserve"> zamówienia – Formularz </w:t>
      </w:r>
      <w:r w:rsidR="00491A17">
        <w:rPr>
          <w:rFonts w:ascii="Garamond" w:eastAsia="Arial Unicode MS" w:hAnsi="Garamond" w:cs="Calibri"/>
          <w:b/>
          <w:bCs/>
          <w:kern w:val="3"/>
        </w:rPr>
        <w:t>ofertowy</w:t>
      </w:r>
    </w:p>
    <w:p w14:paraId="3AF11202" w14:textId="77777777" w:rsidR="002223D4" w:rsidRPr="00F12917" w:rsidRDefault="002223D4" w:rsidP="002223D4">
      <w:pPr>
        <w:pBdr>
          <w:top w:val="nil"/>
          <w:left w:val="nil"/>
          <w:bottom w:val="nil"/>
          <w:right w:val="nil"/>
          <w:between w:val="nil"/>
          <w:bar w:val="nil"/>
        </w:pBdr>
        <w:spacing w:after="0" w:line="240" w:lineRule="auto"/>
        <w:rPr>
          <w:rFonts w:ascii="Garamond" w:eastAsia="Arial Unicode MS" w:hAnsi="Garamond" w:cs="Arial Unicode MS"/>
          <w:color w:val="000000"/>
          <w:u w:color="000000"/>
          <w:bdr w:val="nil"/>
          <w:lang w:val="en-US" w:eastAsia="pl-PL"/>
        </w:rPr>
      </w:pPr>
    </w:p>
    <w:p w14:paraId="57EFC2B1" w14:textId="77777777" w:rsidR="00421661"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bookmarkStart w:id="0" w:name="_Hlk97620771"/>
      <w:proofErr w:type="spellStart"/>
      <w:r w:rsidRPr="00F12917">
        <w:rPr>
          <w:rFonts w:ascii="Garamond" w:eastAsia="Arial Unicode MS" w:hAnsi="Garamond" w:cs="Arial Unicode MS"/>
          <w:color w:val="000000"/>
          <w:u w:color="000000"/>
          <w:bdr w:val="nil"/>
          <w:lang w:val="en-US" w:eastAsia="pl-PL"/>
        </w:rPr>
        <w:t>Oferowany</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sprzęt</w:t>
      </w:r>
      <w:proofErr w:type="spellEnd"/>
      <w:r w:rsidRPr="00F12917">
        <w:rPr>
          <w:rFonts w:ascii="Garamond" w:eastAsia="Arial Unicode MS" w:hAnsi="Garamond" w:cs="Arial Unicode MS"/>
          <w:color w:val="000000"/>
          <w:u w:color="000000"/>
          <w:bdr w:val="nil"/>
          <w:lang w:val="en-US" w:eastAsia="pl-PL"/>
        </w:rPr>
        <w:t>/</w:t>
      </w:r>
      <w:proofErr w:type="spellStart"/>
      <w:r w:rsidRPr="00F12917">
        <w:rPr>
          <w:rFonts w:ascii="Garamond" w:eastAsia="Arial Unicode MS" w:hAnsi="Garamond" w:cs="Arial Unicode MS"/>
          <w:color w:val="000000"/>
          <w:u w:color="000000"/>
          <w:bdr w:val="nil"/>
          <w:lang w:val="en-US" w:eastAsia="pl-PL"/>
        </w:rPr>
        <w:t>wyposażenie</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medyczne</w:t>
      </w:r>
      <w:proofErr w:type="spellEnd"/>
      <w:r w:rsidRPr="00F12917">
        <w:rPr>
          <w:rFonts w:ascii="Garamond" w:eastAsia="Arial Unicode MS" w:hAnsi="Garamond" w:cs="Arial Unicode MS"/>
          <w:color w:val="000000"/>
          <w:u w:color="000000"/>
          <w:bdr w:val="nil"/>
          <w:lang w:val="en-US" w:eastAsia="pl-PL"/>
        </w:rPr>
        <w:t xml:space="preserve">:  </w:t>
      </w:r>
    </w:p>
    <w:p w14:paraId="4D4CB3B6" w14:textId="64B68C3C" w:rsidR="002223D4" w:rsidRPr="00F12917" w:rsidRDefault="00B21E50" w:rsidP="00F12917">
      <w:pPr>
        <w:pBdr>
          <w:top w:val="nil"/>
          <w:left w:val="nil"/>
          <w:bottom w:val="nil"/>
          <w:right w:val="nil"/>
          <w:between w:val="nil"/>
          <w:bar w:val="nil"/>
        </w:pBdr>
        <w:spacing w:after="0" w:line="360" w:lineRule="auto"/>
        <w:rPr>
          <w:rFonts w:ascii="Garamond" w:eastAsia="Arial Unicode MS" w:hAnsi="Garamond" w:cs="Arial Unicode MS"/>
          <w:b/>
          <w:color w:val="000000"/>
          <w:u w:color="000000"/>
          <w:bdr w:val="nil"/>
          <w:lang w:eastAsia="pl-PL"/>
        </w:rPr>
      </w:pPr>
      <w:r>
        <w:rPr>
          <w:rFonts w:ascii="Garamond" w:eastAsia="Arial Unicode MS" w:hAnsi="Garamond" w:cs="Arial Unicode MS"/>
          <w:b/>
          <w:color w:val="000000"/>
          <w:u w:color="000000"/>
          <w:bdr w:val="nil"/>
          <w:lang w:eastAsia="pl-PL"/>
        </w:rPr>
        <w:t>Ł</w:t>
      </w:r>
      <w:r w:rsidR="00AE71E0">
        <w:rPr>
          <w:rFonts w:ascii="Garamond" w:eastAsia="Arial Unicode MS" w:hAnsi="Garamond" w:cs="Arial Unicode MS"/>
          <w:b/>
          <w:color w:val="000000"/>
          <w:u w:color="000000"/>
          <w:bdr w:val="nil"/>
          <w:lang w:eastAsia="pl-PL"/>
        </w:rPr>
        <w:t xml:space="preserve">óżko </w:t>
      </w:r>
      <w:r w:rsidR="00AD092D" w:rsidRPr="00F12917">
        <w:rPr>
          <w:rFonts w:ascii="Garamond" w:eastAsia="Arial Unicode MS" w:hAnsi="Garamond" w:cs="Arial Unicode MS"/>
          <w:b/>
          <w:color w:val="000000"/>
          <w:u w:color="000000"/>
          <w:bdr w:val="nil"/>
          <w:lang w:eastAsia="pl-PL"/>
        </w:rPr>
        <w:t xml:space="preserve">– </w:t>
      </w:r>
      <w:r w:rsidR="00A424E1">
        <w:rPr>
          <w:rFonts w:ascii="Garamond" w:eastAsia="Arial Unicode MS" w:hAnsi="Garamond" w:cs="Arial Unicode MS"/>
          <w:b/>
          <w:color w:val="000000"/>
          <w:u w:color="000000"/>
          <w:bdr w:val="nil"/>
          <w:lang w:eastAsia="pl-PL"/>
        </w:rPr>
        <w:t>9</w:t>
      </w:r>
      <w:r w:rsidR="00AD092D" w:rsidRPr="00F12917">
        <w:rPr>
          <w:rFonts w:ascii="Garamond" w:eastAsia="Arial Unicode MS" w:hAnsi="Garamond" w:cs="Arial Unicode MS"/>
          <w:b/>
          <w:color w:val="000000"/>
          <w:u w:color="000000"/>
          <w:bdr w:val="nil"/>
          <w:lang w:eastAsia="pl-PL"/>
        </w:rPr>
        <w:t xml:space="preserve"> szt.</w:t>
      </w:r>
    </w:p>
    <w:p w14:paraId="129736EB" w14:textId="0DDD235F"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Nazwa </w:t>
      </w:r>
      <w:proofErr w:type="spellStart"/>
      <w:r w:rsidRPr="00F12917">
        <w:rPr>
          <w:rFonts w:ascii="Garamond" w:eastAsia="Arial Unicode MS" w:hAnsi="Garamond" w:cs="Arial Unicode MS"/>
          <w:color w:val="000000"/>
          <w:u w:color="000000"/>
          <w:bdr w:val="nil"/>
          <w:lang w:val="en-US" w:eastAsia="pl-PL"/>
        </w:rPr>
        <w:t>i</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typ</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oferowanego</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urządzenia</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p>
    <w:p w14:paraId="4E229B21" w14:textId="5A4DE83B"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Nazwa </w:t>
      </w:r>
      <w:proofErr w:type="spellStart"/>
      <w:r w:rsidRPr="00F12917">
        <w:rPr>
          <w:rFonts w:ascii="Garamond" w:eastAsia="Arial Unicode MS" w:hAnsi="Garamond" w:cs="Arial Unicode MS"/>
          <w:color w:val="000000"/>
          <w:u w:color="000000"/>
          <w:bdr w:val="nil"/>
          <w:lang w:val="en-US" w:eastAsia="pl-PL"/>
        </w:rPr>
        <w:t>producenta</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20A61EF3" w14:textId="026791B8"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Kraj </w:t>
      </w:r>
      <w:proofErr w:type="spellStart"/>
      <w:r w:rsidRPr="00F12917">
        <w:rPr>
          <w:rFonts w:ascii="Garamond" w:eastAsia="Arial Unicode MS" w:hAnsi="Garamond" w:cs="Arial Unicode MS"/>
          <w:color w:val="000000"/>
          <w:u w:color="000000"/>
          <w:bdr w:val="nil"/>
          <w:lang w:val="en-US" w:eastAsia="pl-PL"/>
        </w:rPr>
        <w:t>produkcji</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1FFE2194" w14:textId="0EA630BE"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proofErr w:type="spellStart"/>
      <w:r w:rsidRPr="00F12917">
        <w:rPr>
          <w:rFonts w:ascii="Garamond" w:eastAsia="Arial Unicode MS" w:hAnsi="Garamond" w:cs="Arial Unicode MS"/>
          <w:color w:val="000000"/>
          <w:u w:color="000000"/>
          <w:bdr w:val="nil"/>
          <w:lang w:val="en-US" w:eastAsia="pl-PL"/>
        </w:rPr>
        <w:t>Rok</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produkcji</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735AE150" w14:textId="77777777" w:rsidR="002223D4" w:rsidRPr="00F12917" w:rsidRDefault="002223D4" w:rsidP="002223D4">
      <w:pPr>
        <w:pBdr>
          <w:top w:val="nil"/>
          <w:left w:val="nil"/>
          <w:bottom w:val="nil"/>
          <w:right w:val="nil"/>
          <w:between w:val="nil"/>
          <w:bar w:val="nil"/>
        </w:pBdr>
        <w:spacing w:after="0" w:line="240" w:lineRule="auto"/>
        <w:rPr>
          <w:rFonts w:ascii="Garamond" w:eastAsia="Arial Unicode MS" w:hAnsi="Garamond" w:cs="Arial Unicode MS"/>
          <w:color w:val="000000"/>
          <w:u w:color="000000"/>
          <w:bdr w:val="nil"/>
          <w:lang w:val="en-US" w:eastAsia="pl-PL"/>
        </w:rPr>
      </w:pPr>
    </w:p>
    <w:tbl>
      <w:tblPr>
        <w:tblW w:w="9356" w:type="dxa"/>
        <w:tblInd w:w="-5" w:type="dxa"/>
        <w:tblLayout w:type="fixed"/>
        <w:tblCellMar>
          <w:left w:w="70" w:type="dxa"/>
          <w:right w:w="70" w:type="dxa"/>
        </w:tblCellMar>
        <w:tblLook w:val="0000" w:firstRow="0" w:lastRow="0" w:firstColumn="0" w:lastColumn="0" w:noHBand="0" w:noVBand="0"/>
      </w:tblPr>
      <w:tblGrid>
        <w:gridCol w:w="567"/>
        <w:gridCol w:w="3827"/>
        <w:gridCol w:w="1484"/>
        <w:gridCol w:w="1635"/>
        <w:gridCol w:w="1843"/>
      </w:tblGrid>
      <w:tr w:rsidR="002223D4" w:rsidRPr="00F12917" w14:paraId="46AAFA82" w14:textId="77777777" w:rsidTr="000A344B">
        <w:trPr>
          <w:trHeight w:val="767"/>
        </w:trPr>
        <w:tc>
          <w:tcPr>
            <w:tcW w:w="567" w:type="dxa"/>
            <w:tcBorders>
              <w:top w:val="single" w:sz="4" w:space="0" w:color="000000"/>
              <w:left w:val="single" w:sz="4" w:space="0" w:color="000000"/>
            </w:tcBorders>
            <w:shd w:val="clear" w:color="auto" w:fill="808080"/>
          </w:tcPr>
          <w:p w14:paraId="00829CE6" w14:textId="77777777" w:rsidR="002223D4" w:rsidRPr="00F12917" w:rsidRDefault="002223D4" w:rsidP="006D78A8">
            <w:pPr>
              <w:widowControl w:val="0"/>
              <w:suppressAutoHyphens/>
              <w:spacing w:after="0" w:line="240" w:lineRule="auto"/>
              <w:jc w:val="center"/>
              <w:rPr>
                <w:rFonts w:ascii="Garamond" w:hAnsi="Garamond"/>
                <w:kern w:val="2"/>
                <w:lang w:eastAsia="pl-PL"/>
              </w:rPr>
            </w:pPr>
            <w:bookmarkStart w:id="1" w:name="_Hlk94098041"/>
            <w:proofErr w:type="spellStart"/>
            <w:r w:rsidRPr="00F12917">
              <w:rPr>
                <w:rFonts w:ascii="Garamond" w:hAnsi="Garamond" w:cs="Calibri"/>
                <w:b/>
                <w:kern w:val="2"/>
                <w:lang w:eastAsia="pl-PL"/>
              </w:rPr>
              <w:t>L.p</w:t>
            </w:r>
            <w:proofErr w:type="spellEnd"/>
          </w:p>
        </w:tc>
        <w:tc>
          <w:tcPr>
            <w:tcW w:w="3827" w:type="dxa"/>
            <w:tcBorders>
              <w:top w:val="single" w:sz="4" w:space="0" w:color="000000"/>
              <w:left w:val="single" w:sz="4" w:space="0" w:color="000000"/>
              <w:bottom w:val="single" w:sz="4" w:space="0" w:color="auto"/>
            </w:tcBorders>
            <w:shd w:val="clear" w:color="auto" w:fill="808080"/>
            <w:vAlign w:val="center"/>
          </w:tcPr>
          <w:p w14:paraId="2DC9C726"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Parametry techniczne</w:t>
            </w:r>
          </w:p>
        </w:tc>
        <w:tc>
          <w:tcPr>
            <w:tcW w:w="1484" w:type="dxa"/>
            <w:tcBorders>
              <w:top w:val="single" w:sz="4" w:space="0" w:color="000000"/>
              <w:left w:val="single" w:sz="4" w:space="0" w:color="000000"/>
            </w:tcBorders>
            <w:shd w:val="clear" w:color="auto" w:fill="808080"/>
            <w:vAlign w:val="center"/>
          </w:tcPr>
          <w:p w14:paraId="30E9BAFF"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Parametry wymagane</w:t>
            </w:r>
          </w:p>
        </w:tc>
        <w:tc>
          <w:tcPr>
            <w:tcW w:w="1635" w:type="dxa"/>
            <w:tcBorders>
              <w:top w:val="single" w:sz="4" w:space="0" w:color="000000"/>
              <w:left w:val="single" w:sz="4" w:space="0" w:color="000000"/>
              <w:right w:val="single" w:sz="4" w:space="0" w:color="000000"/>
            </w:tcBorders>
            <w:shd w:val="clear" w:color="auto" w:fill="808080"/>
          </w:tcPr>
          <w:p w14:paraId="11B7A4D7"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r w:rsidRPr="00F12917">
              <w:rPr>
                <w:rFonts w:ascii="Garamond" w:hAnsi="Garamond" w:cs="Calibri"/>
                <w:b/>
                <w:kern w:val="2"/>
                <w:lang w:eastAsia="pl-PL"/>
              </w:rPr>
              <w:t>OFEROWANE</w:t>
            </w:r>
          </w:p>
          <w:p w14:paraId="4D3B7FEB"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 xml:space="preserve"> ( wypełnia wykonawca)</w:t>
            </w:r>
          </w:p>
        </w:tc>
        <w:tc>
          <w:tcPr>
            <w:tcW w:w="1843" w:type="dxa"/>
            <w:tcBorders>
              <w:top w:val="single" w:sz="4" w:space="0" w:color="000000"/>
              <w:left w:val="single" w:sz="4" w:space="0" w:color="000000"/>
              <w:right w:val="single" w:sz="4" w:space="0" w:color="000000"/>
            </w:tcBorders>
            <w:shd w:val="clear" w:color="auto" w:fill="808080"/>
          </w:tcPr>
          <w:p w14:paraId="7EA73837"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p>
          <w:p w14:paraId="70249668"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r w:rsidRPr="00F12917">
              <w:rPr>
                <w:rFonts w:ascii="Garamond" w:hAnsi="Garamond" w:cs="Calibri"/>
                <w:b/>
                <w:kern w:val="2"/>
                <w:lang w:eastAsia="pl-PL"/>
              </w:rPr>
              <w:t>PUNKTACJA</w:t>
            </w:r>
          </w:p>
        </w:tc>
      </w:tr>
      <w:tr w:rsidR="00FB0AE1" w:rsidRPr="00F12917" w14:paraId="03CE3424" w14:textId="77777777" w:rsidTr="00AB2410">
        <w:tc>
          <w:tcPr>
            <w:tcW w:w="567" w:type="dxa"/>
            <w:tcBorders>
              <w:top w:val="single" w:sz="4" w:space="0" w:color="000000"/>
              <w:left w:val="single" w:sz="4" w:space="0" w:color="000000"/>
              <w:right w:val="single" w:sz="4" w:space="0" w:color="auto"/>
            </w:tcBorders>
            <w:shd w:val="clear" w:color="auto" w:fill="auto"/>
          </w:tcPr>
          <w:p w14:paraId="28592844" w14:textId="77777777" w:rsidR="00FB0AE1" w:rsidRPr="00F12917" w:rsidRDefault="00FB0AE1" w:rsidP="00FB0AE1">
            <w:pPr>
              <w:pStyle w:val="Akapitzlist"/>
              <w:widowControl w:val="0"/>
              <w:numPr>
                <w:ilvl w:val="0"/>
                <w:numId w:val="5"/>
              </w:numPr>
              <w:tabs>
                <w:tab w:val="clear" w:pos="709"/>
                <w:tab w:val="num" w:pos="492"/>
              </w:tabs>
              <w:suppressAutoHyphens/>
              <w:spacing w:after="0" w:line="240" w:lineRule="auto"/>
              <w:ind w:left="351" w:hanging="156"/>
              <w:jc w:val="both"/>
              <w:rPr>
                <w:rFonts w:ascii="Garamond" w:hAnsi="Garamond" w:cs="Calibri"/>
                <w:bCs/>
                <w:kern w:val="2"/>
                <w:lang w:eastAsia="pl-PL"/>
              </w:rPr>
            </w:pPr>
            <w:bookmarkStart w:id="2" w:name="_Hlk101508708"/>
            <w:bookmarkEnd w:id="0"/>
            <w:bookmarkEnd w:id="1"/>
          </w:p>
        </w:tc>
        <w:tc>
          <w:tcPr>
            <w:tcW w:w="3827" w:type="dxa"/>
            <w:tcBorders>
              <w:top w:val="nil"/>
              <w:left w:val="single" w:sz="4" w:space="0" w:color="000000"/>
              <w:bottom w:val="single" w:sz="4" w:space="0" w:color="000000"/>
              <w:right w:val="nil"/>
            </w:tcBorders>
          </w:tcPr>
          <w:p w14:paraId="7F6A86C6" w14:textId="39216B3B" w:rsidR="00FB0AE1" w:rsidRPr="00C96BF2" w:rsidRDefault="00FB0AE1" w:rsidP="00FB0AE1">
            <w:pPr>
              <w:widowControl w:val="0"/>
              <w:suppressAutoHyphens/>
              <w:spacing w:after="0" w:line="240" w:lineRule="auto"/>
              <w:ind w:firstLine="13"/>
              <w:rPr>
                <w:rFonts w:ascii="Garamond" w:hAnsi="Garamond" w:cs="Calibri"/>
                <w:b/>
                <w:bCs/>
                <w:kern w:val="2"/>
                <w:lang w:eastAsia="pl-PL"/>
              </w:rPr>
            </w:pPr>
            <w:r w:rsidRPr="00C96BF2">
              <w:rPr>
                <w:rFonts w:ascii="Garamond" w:eastAsia="Times New Roman" w:hAnsi="Garamond"/>
                <w:b/>
                <w:bCs/>
                <w:spacing w:val="1"/>
                <w:lang w:eastAsia="ar-SA"/>
              </w:rPr>
              <w:t>Łóżko fabrycznie nowe. Rok produkcji 2022r.</w:t>
            </w:r>
          </w:p>
        </w:tc>
        <w:tc>
          <w:tcPr>
            <w:tcW w:w="1484" w:type="dxa"/>
            <w:tcBorders>
              <w:top w:val="single" w:sz="4" w:space="0" w:color="000000"/>
              <w:left w:val="single" w:sz="4" w:space="0" w:color="auto"/>
              <w:bottom w:val="single" w:sz="4" w:space="0" w:color="auto"/>
            </w:tcBorders>
            <w:shd w:val="clear" w:color="auto" w:fill="auto"/>
            <w:vAlign w:val="center"/>
          </w:tcPr>
          <w:p w14:paraId="34C16479" w14:textId="41C485A3" w:rsidR="00FB0AE1" w:rsidRPr="000A344B" w:rsidRDefault="00FB0AE1" w:rsidP="00FB0AE1">
            <w:pPr>
              <w:widowControl w:val="0"/>
              <w:suppressAutoHyphens/>
              <w:spacing w:after="0" w:line="240" w:lineRule="auto"/>
              <w:jc w:val="center"/>
              <w:rPr>
                <w:rFonts w:ascii="Garamond" w:hAnsi="Garamond" w:cs="Calibri"/>
                <w:bCs/>
                <w:kern w:val="2"/>
                <w:lang w:eastAsia="pl-PL"/>
              </w:rPr>
            </w:pPr>
            <w:r w:rsidRPr="000A344B">
              <w:rPr>
                <w:rFonts w:ascii="Garamond" w:hAnsi="Garamond" w:cs="Calibri"/>
                <w:bCs/>
                <w:kern w:val="2"/>
                <w:lang w:eastAsia="pl-PL"/>
              </w:rPr>
              <w:t>TAK</w:t>
            </w:r>
          </w:p>
        </w:tc>
        <w:tc>
          <w:tcPr>
            <w:tcW w:w="1635" w:type="dxa"/>
            <w:tcBorders>
              <w:top w:val="single" w:sz="4" w:space="0" w:color="000000"/>
              <w:left w:val="single" w:sz="4" w:space="0" w:color="000000"/>
              <w:right w:val="single" w:sz="4" w:space="0" w:color="000000"/>
            </w:tcBorders>
            <w:shd w:val="clear" w:color="auto" w:fill="auto"/>
          </w:tcPr>
          <w:p w14:paraId="7A384A40" w14:textId="77777777" w:rsidR="00FB0AE1" w:rsidRPr="00F12917" w:rsidRDefault="00FB0AE1" w:rsidP="00FB0AE1">
            <w:pPr>
              <w:widowControl w:val="0"/>
              <w:suppressAutoHyphens/>
              <w:spacing w:after="0" w:line="240" w:lineRule="auto"/>
              <w:jc w:val="center"/>
              <w:rPr>
                <w:rFonts w:ascii="Garamond" w:hAnsi="Garamond" w:cs="Calibri"/>
                <w:b/>
                <w:kern w:val="2"/>
                <w:lang w:eastAsia="pl-PL"/>
              </w:rPr>
            </w:pPr>
          </w:p>
        </w:tc>
        <w:tc>
          <w:tcPr>
            <w:tcW w:w="1843" w:type="dxa"/>
            <w:tcBorders>
              <w:top w:val="single" w:sz="4" w:space="0" w:color="000000"/>
              <w:left w:val="single" w:sz="4" w:space="0" w:color="000000"/>
              <w:right w:val="single" w:sz="4" w:space="0" w:color="000000"/>
            </w:tcBorders>
            <w:shd w:val="clear" w:color="auto" w:fill="auto"/>
          </w:tcPr>
          <w:p w14:paraId="5C85605A" w14:textId="159D26D6" w:rsidR="00FB0AE1" w:rsidRPr="00F12917" w:rsidRDefault="00594248" w:rsidP="00594248">
            <w:pPr>
              <w:widowControl w:val="0"/>
              <w:suppressAutoHyphens/>
              <w:spacing w:after="0" w:line="240" w:lineRule="auto"/>
              <w:jc w:val="center"/>
              <w:rPr>
                <w:rFonts w:ascii="Garamond" w:hAnsi="Garamond" w:cs="Calibri"/>
                <w:b/>
                <w:kern w:val="2"/>
                <w:lang w:eastAsia="pl-PL"/>
              </w:rPr>
            </w:pPr>
            <w:r>
              <w:rPr>
                <w:rFonts w:ascii="Garamond" w:hAnsi="Garamond" w:cs="Calibri"/>
                <w:b/>
                <w:kern w:val="2"/>
                <w:lang w:eastAsia="pl-PL"/>
              </w:rPr>
              <w:t>-</w:t>
            </w:r>
          </w:p>
        </w:tc>
      </w:tr>
      <w:bookmarkEnd w:id="2"/>
      <w:tr w:rsidR="00FB0AE1" w:rsidRPr="00F12917" w14:paraId="35DD868E" w14:textId="77777777" w:rsidTr="00AB2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332"/>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8B2FB95" w14:textId="5A514A7C" w:rsidR="00FB0AE1" w:rsidRPr="00F12917" w:rsidRDefault="00FB0AE1" w:rsidP="00FB0AE1">
            <w:pPr>
              <w:pStyle w:val="Akapitzlist"/>
              <w:numPr>
                <w:ilvl w:val="0"/>
                <w:numId w:val="5"/>
              </w:numPr>
              <w:jc w:val="right"/>
              <w:rPr>
                <w:rFonts w:ascii="Garamond" w:eastAsia="Times New Roman" w:hAnsi="Garamond"/>
                <w:bCs/>
                <w:lang w:eastAsia="pl-PL"/>
              </w:rPr>
            </w:pPr>
          </w:p>
        </w:tc>
        <w:tc>
          <w:tcPr>
            <w:tcW w:w="3827" w:type="dxa"/>
            <w:tcBorders>
              <w:top w:val="nil"/>
              <w:left w:val="single" w:sz="4" w:space="0" w:color="000000"/>
              <w:bottom w:val="single" w:sz="4" w:space="0" w:color="000000"/>
              <w:right w:val="nil"/>
            </w:tcBorders>
          </w:tcPr>
          <w:p w14:paraId="256A46F1" w14:textId="2F9DB6D2" w:rsidR="00FB0AE1" w:rsidRPr="00FB0AE1" w:rsidRDefault="00FB0AE1" w:rsidP="00FB0AE1">
            <w:pPr>
              <w:shd w:val="clear" w:color="auto" w:fill="FFFFFF"/>
              <w:snapToGrid w:val="0"/>
              <w:spacing w:line="240" w:lineRule="exact"/>
              <w:rPr>
                <w:rFonts w:ascii="Garamond" w:eastAsia="Times New Roman" w:hAnsi="Garamond"/>
                <w:spacing w:val="1"/>
                <w:lang w:eastAsia="ar-SA"/>
              </w:rPr>
            </w:pPr>
            <w:r w:rsidRPr="00FB0AE1">
              <w:rPr>
                <w:rFonts w:ascii="Garamond" w:eastAsia="Times New Roman" w:hAnsi="Garamond"/>
                <w:spacing w:val="1"/>
                <w:lang w:eastAsia="ar-SA"/>
              </w:rPr>
              <w:t>Szerokość całkowita maksymalnie 890</w:t>
            </w:r>
            <w:r>
              <w:rPr>
                <w:rFonts w:ascii="Garamond" w:eastAsia="Times New Roman" w:hAnsi="Garamond"/>
                <w:spacing w:val="1"/>
                <w:lang w:eastAsia="ar-SA"/>
              </w:rPr>
              <w:t xml:space="preserve"> </w:t>
            </w:r>
            <w:r w:rsidRPr="00FB0AE1">
              <w:rPr>
                <w:rFonts w:ascii="Garamond" w:eastAsia="Times New Roman" w:hAnsi="Garamond"/>
                <w:spacing w:val="1"/>
                <w:lang w:eastAsia="ar-SA"/>
              </w:rPr>
              <w:t>mm, szerokość leża 760 mm</w:t>
            </w:r>
            <w:r>
              <w:rPr>
                <w:rFonts w:ascii="Garamond" w:eastAsia="Times New Roman" w:hAnsi="Garamond"/>
                <w:spacing w:val="1"/>
                <w:lang w:eastAsia="ar-SA"/>
              </w:rPr>
              <w:t>,</w:t>
            </w:r>
          </w:p>
        </w:tc>
        <w:tc>
          <w:tcPr>
            <w:tcW w:w="1484" w:type="dxa"/>
            <w:tcBorders>
              <w:top w:val="single" w:sz="4" w:space="0" w:color="auto"/>
              <w:left w:val="single" w:sz="4" w:space="0" w:color="auto"/>
              <w:bottom w:val="single" w:sz="4" w:space="0" w:color="auto"/>
              <w:right w:val="nil"/>
            </w:tcBorders>
          </w:tcPr>
          <w:p w14:paraId="264DC46B" w14:textId="77777777" w:rsidR="00FB0AE1" w:rsidRDefault="00FB0AE1" w:rsidP="00FB0AE1">
            <w:pPr>
              <w:spacing w:after="0" w:line="240" w:lineRule="auto"/>
              <w:jc w:val="center"/>
              <w:rPr>
                <w:rFonts w:ascii="Garamond" w:eastAsia="Times New Roman" w:hAnsi="Garamond" w:cs="Arial"/>
                <w:bCs/>
                <w:lang w:eastAsia="ar-SA"/>
              </w:rPr>
            </w:pPr>
          </w:p>
          <w:p w14:paraId="79304DC9" w14:textId="6DEE111E" w:rsidR="00FB0AE1" w:rsidRPr="000A344B" w:rsidRDefault="00FB0AE1" w:rsidP="00FB0AE1">
            <w:pPr>
              <w:spacing w:after="0" w:line="240" w:lineRule="auto"/>
              <w:jc w:val="center"/>
              <w:rPr>
                <w:rFonts w:ascii="Garamond" w:hAnsi="Garamond"/>
                <w:bCs/>
              </w:rPr>
            </w:pPr>
            <w:r w:rsidRPr="000A344B">
              <w:rPr>
                <w:rFonts w:ascii="Garamond" w:eastAsia="Times New Roman" w:hAnsi="Garamond" w:cs="Arial"/>
                <w:bCs/>
                <w:lang w:eastAsia="ar-SA"/>
              </w:rPr>
              <w:t>TAK</w:t>
            </w:r>
            <w:r w:rsidR="00594248">
              <w:rPr>
                <w:rFonts w:ascii="Garamond" w:eastAsia="Times New Roman" w:hAnsi="Garamond" w:cs="Arial"/>
                <w:bCs/>
                <w:lang w:eastAsia="ar-SA"/>
              </w:rPr>
              <w:t>,</w:t>
            </w:r>
            <w:r w:rsidRPr="000A344B">
              <w:rPr>
                <w:rFonts w:ascii="Garamond" w:eastAsia="Times New Roman" w:hAnsi="Garamond" w:cs="Arial"/>
                <w:bCs/>
                <w:lang w:eastAsia="ar-SA"/>
              </w:rPr>
              <w:t xml:space="preserve"> podać </w:t>
            </w:r>
          </w:p>
        </w:tc>
        <w:tc>
          <w:tcPr>
            <w:tcW w:w="1635" w:type="dxa"/>
            <w:tcBorders>
              <w:top w:val="single" w:sz="4" w:space="0" w:color="auto"/>
              <w:left w:val="single" w:sz="4" w:space="0" w:color="auto"/>
              <w:bottom w:val="single" w:sz="4" w:space="0" w:color="auto"/>
              <w:right w:val="single" w:sz="4" w:space="0" w:color="auto"/>
            </w:tcBorders>
            <w:shd w:val="clear" w:color="auto" w:fill="FFFFFF"/>
            <w:vAlign w:val="center"/>
          </w:tcPr>
          <w:p w14:paraId="4D2507BD" w14:textId="77777777" w:rsidR="00FB0AE1" w:rsidRPr="00F12917" w:rsidRDefault="00FB0AE1" w:rsidP="00FB0AE1">
            <w:pPr>
              <w:tabs>
                <w:tab w:val="right" w:pos="6838"/>
              </w:tabs>
              <w:spacing w:after="0" w:line="240" w:lineRule="auto"/>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20A6B0E8" w14:textId="48E7AB0B"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FB0AE1" w:rsidRPr="00F12917" w14:paraId="6CDA49AC" w14:textId="77777777" w:rsidTr="000A3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E7FBA00" w14:textId="77777777" w:rsidR="00FB0AE1" w:rsidRPr="00F12917" w:rsidRDefault="00FB0AE1" w:rsidP="00FB0AE1">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nil"/>
              <w:left w:val="single" w:sz="4" w:space="0" w:color="000000"/>
              <w:bottom w:val="single" w:sz="4" w:space="0" w:color="000000"/>
              <w:right w:val="nil"/>
            </w:tcBorders>
          </w:tcPr>
          <w:p w14:paraId="550F3F41" w14:textId="10750302" w:rsidR="00FB0AE1" w:rsidRPr="00FB0AE1" w:rsidRDefault="00FB0AE1" w:rsidP="00FB0AE1">
            <w:pPr>
              <w:spacing w:after="0" w:line="240" w:lineRule="auto"/>
              <w:rPr>
                <w:rFonts w:ascii="Garamond" w:hAnsi="Garamond"/>
              </w:rPr>
            </w:pPr>
            <w:r w:rsidRPr="00FB0AE1">
              <w:rPr>
                <w:rFonts w:ascii="Garamond" w:eastAsia="Times New Roman" w:hAnsi="Garamond"/>
                <w:lang w:eastAsia="ar-SA"/>
              </w:rPr>
              <w:t>Długość całkowita: 2100</w:t>
            </w:r>
            <w:r>
              <w:rPr>
                <w:rFonts w:ascii="Garamond" w:eastAsia="Times New Roman" w:hAnsi="Garamond"/>
                <w:lang w:eastAsia="ar-SA"/>
              </w:rPr>
              <w:t xml:space="preserve"> </w:t>
            </w:r>
            <w:r w:rsidRPr="00FB0AE1">
              <w:rPr>
                <w:rFonts w:ascii="Garamond" w:eastAsia="Times New Roman" w:hAnsi="Garamond"/>
                <w:lang w:eastAsia="ar-SA"/>
              </w:rPr>
              <w:t xml:space="preserve">mm (± 5 mm ) </w:t>
            </w:r>
          </w:p>
        </w:tc>
        <w:tc>
          <w:tcPr>
            <w:tcW w:w="1484" w:type="dxa"/>
            <w:tcBorders>
              <w:top w:val="single" w:sz="4" w:space="0" w:color="auto"/>
              <w:left w:val="single" w:sz="4" w:space="0" w:color="000000"/>
              <w:bottom w:val="single" w:sz="4" w:space="0" w:color="000000"/>
              <w:right w:val="nil"/>
            </w:tcBorders>
          </w:tcPr>
          <w:p w14:paraId="44FA95BA" w14:textId="61139DB6" w:rsidR="00FB0AE1" w:rsidRPr="000A344B" w:rsidRDefault="00FB0AE1" w:rsidP="00FB0AE1">
            <w:pPr>
              <w:spacing w:after="0" w:line="240" w:lineRule="auto"/>
              <w:jc w:val="center"/>
              <w:rPr>
                <w:rFonts w:ascii="Garamond" w:hAnsi="Garamond"/>
                <w:bCs/>
              </w:rPr>
            </w:pPr>
            <w:r w:rsidRPr="000A344B">
              <w:rPr>
                <w:rFonts w:ascii="Garamond" w:eastAsia="Times New Roman" w:hAnsi="Garamond" w:cs="Arial"/>
                <w:bCs/>
                <w:lang w:eastAsia="ar-SA"/>
              </w:rPr>
              <w:t>TAK</w:t>
            </w:r>
            <w:r w:rsidR="00594248">
              <w:rPr>
                <w:rFonts w:ascii="Garamond" w:eastAsia="Times New Roman" w:hAnsi="Garamond" w:cs="Arial"/>
                <w:bCs/>
                <w:lang w:eastAsia="ar-SA"/>
              </w:rPr>
              <w:t>,</w:t>
            </w:r>
            <w:r w:rsidRPr="000A344B">
              <w:rPr>
                <w:rFonts w:ascii="Garamond" w:eastAsia="Times New Roman" w:hAnsi="Garamond" w:cs="Arial"/>
                <w:bCs/>
                <w:lang w:eastAsia="ar-SA"/>
              </w:rPr>
              <w:t xml:space="preserve"> podać </w:t>
            </w:r>
          </w:p>
        </w:tc>
        <w:tc>
          <w:tcPr>
            <w:tcW w:w="1635" w:type="dxa"/>
            <w:tcBorders>
              <w:top w:val="single" w:sz="4" w:space="0" w:color="auto"/>
              <w:left w:val="single" w:sz="4" w:space="0" w:color="auto"/>
              <w:bottom w:val="single" w:sz="4" w:space="0" w:color="auto"/>
              <w:right w:val="single" w:sz="4" w:space="0" w:color="auto"/>
            </w:tcBorders>
            <w:shd w:val="clear" w:color="auto" w:fill="FFFFFF"/>
            <w:vAlign w:val="center"/>
          </w:tcPr>
          <w:p w14:paraId="5C4ED6BD" w14:textId="77777777" w:rsidR="00FB0AE1" w:rsidRPr="00F12917" w:rsidRDefault="00FB0AE1" w:rsidP="00FB0AE1">
            <w:pPr>
              <w:tabs>
                <w:tab w:val="right" w:pos="6838"/>
              </w:tabs>
              <w:spacing w:after="0" w:line="240" w:lineRule="auto"/>
              <w:jc w:val="center"/>
              <w:rPr>
                <w:rFonts w:ascii="Garamond" w:eastAsia="Times New Roman" w:hAnsi="Garamond"/>
                <w:color w:val="000000"/>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5790E627" w14:textId="7A99B3E3" w:rsidR="00FB0AE1" w:rsidRPr="00F12917" w:rsidRDefault="00594248" w:rsidP="00594248">
            <w:pPr>
              <w:tabs>
                <w:tab w:val="right" w:pos="6838"/>
              </w:tabs>
              <w:spacing w:after="0" w:line="240" w:lineRule="auto"/>
              <w:jc w:val="center"/>
              <w:rPr>
                <w:rFonts w:ascii="Garamond" w:eastAsia="Times New Roman" w:hAnsi="Garamond"/>
                <w:color w:val="000000"/>
                <w:lang w:eastAsia="pl-PL"/>
              </w:rPr>
            </w:pPr>
            <w:r>
              <w:rPr>
                <w:rFonts w:ascii="Garamond" w:eastAsia="Times New Roman" w:hAnsi="Garamond"/>
                <w:color w:val="000000"/>
                <w:lang w:eastAsia="pl-PL"/>
              </w:rPr>
              <w:t>-</w:t>
            </w:r>
          </w:p>
        </w:tc>
      </w:tr>
      <w:tr w:rsidR="00FB0AE1" w:rsidRPr="00F12917" w14:paraId="0647739C"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D492DB8" w14:textId="77777777" w:rsidR="00FB0AE1" w:rsidRPr="00F12917" w:rsidRDefault="00FB0AE1" w:rsidP="00FB0AE1">
            <w:pPr>
              <w:pStyle w:val="Akapitzlist"/>
              <w:numPr>
                <w:ilvl w:val="0"/>
                <w:numId w:val="5"/>
              </w:numPr>
              <w:spacing w:after="0" w:line="240" w:lineRule="auto"/>
              <w:jc w:val="right"/>
              <w:rPr>
                <w:rFonts w:ascii="Garamond" w:eastAsia="Times New Roman" w:hAnsi="Garamond"/>
                <w:bCs/>
                <w:color w:val="FF0000"/>
                <w:lang w:eastAsia="pl-PL"/>
              </w:rPr>
            </w:pPr>
          </w:p>
        </w:tc>
        <w:tc>
          <w:tcPr>
            <w:tcW w:w="3827" w:type="dxa"/>
            <w:tcBorders>
              <w:top w:val="nil"/>
              <w:left w:val="single" w:sz="4" w:space="0" w:color="000000"/>
              <w:bottom w:val="single" w:sz="4" w:space="0" w:color="000000"/>
              <w:right w:val="nil"/>
            </w:tcBorders>
          </w:tcPr>
          <w:p w14:paraId="0105B0E4" w14:textId="77777777" w:rsidR="00FB0AE1" w:rsidRDefault="00FB0AE1" w:rsidP="00FB0AE1">
            <w:pPr>
              <w:spacing w:after="0" w:line="240" w:lineRule="auto"/>
              <w:rPr>
                <w:rFonts w:ascii="Garamond" w:eastAsia="Times New Roman" w:hAnsi="Garamond"/>
                <w:spacing w:val="-1"/>
                <w:lang w:eastAsia="ar-SA"/>
              </w:rPr>
            </w:pPr>
            <w:r w:rsidRPr="00FB0AE1">
              <w:rPr>
                <w:rFonts w:ascii="Garamond" w:eastAsia="Times New Roman" w:hAnsi="Garamond"/>
                <w:spacing w:val="-1"/>
                <w:lang w:eastAsia="ar-SA"/>
              </w:rPr>
              <w:t>Stała wysokość leża od podłogi: 500 mm    (± 5 mm )</w:t>
            </w:r>
          </w:p>
          <w:p w14:paraId="4B6BA46A" w14:textId="094EC524" w:rsidR="00043566" w:rsidRPr="00043566" w:rsidRDefault="00043566" w:rsidP="00FB0AE1">
            <w:pPr>
              <w:spacing w:after="0" w:line="240" w:lineRule="auto"/>
              <w:rPr>
                <w:rFonts w:ascii="Garamond" w:hAnsi="Garamond"/>
              </w:rPr>
            </w:pPr>
            <w:r w:rsidRPr="00043566">
              <w:rPr>
                <w:rFonts w:ascii="Garamond" w:eastAsia="Times New Roman" w:hAnsi="Garamond"/>
                <w:color w:val="FF0000"/>
                <w:spacing w:val="-1"/>
                <w:lang w:eastAsia="ar-SA"/>
              </w:rPr>
              <w:t xml:space="preserve">Zamawiający dopuszcza </w:t>
            </w:r>
            <w:r w:rsidRPr="00043566">
              <w:rPr>
                <w:rFonts w:ascii="Garamond" w:eastAsia="Times New Roman" w:hAnsi="Garamond"/>
                <w:color w:val="FF0000"/>
                <w:lang w:eastAsia="pl-PL"/>
              </w:rPr>
              <w:t xml:space="preserve">wysokość 400 mm. </w:t>
            </w:r>
          </w:p>
        </w:tc>
        <w:tc>
          <w:tcPr>
            <w:tcW w:w="1484" w:type="dxa"/>
            <w:tcBorders>
              <w:top w:val="nil"/>
              <w:left w:val="single" w:sz="4" w:space="0" w:color="000000"/>
              <w:bottom w:val="single" w:sz="4" w:space="0" w:color="000000"/>
              <w:right w:val="nil"/>
            </w:tcBorders>
          </w:tcPr>
          <w:p w14:paraId="7B8F55AA" w14:textId="48964C06" w:rsidR="00FB0AE1" w:rsidRPr="000A344B" w:rsidRDefault="00FB0AE1" w:rsidP="00FB0AE1">
            <w:pPr>
              <w:spacing w:after="0" w:line="240" w:lineRule="auto"/>
              <w:jc w:val="center"/>
              <w:rPr>
                <w:rFonts w:ascii="Garamond" w:hAnsi="Garamond"/>
                <w:bCs/>
              </w:rPr>
            </w:pPr>
            <w:r w:rsidRPr="000A344B">
              <w:rPr>
                <w:rFonts w:ascii="Garamond" w:eastAsia="Times New Roman" w:hAnsi="Garamond" w:cs="Arial"/>
                <w:bCs/>
                <w:lang w:eastAsia="ar-SA"/>
              </w:rPr>
              <w:t>TAK</w:t>
            </w:r>
            <w:r w:rsidR="00594248">
              <w:rPr>
                <w:rFonts w:ascii="Garamond" w:eastAsia="Times New Roman" w:hAnsi="Garamond" w:cs="Arial"/>
                <w:bCs/>
                <w:lang w:eastAsia="ar-SA"/>
              </w:rPr>
              <w:t>,</w:t>
            </w:r>
            <w:r w:rsidRPr="000A344B">
              <w:rPr>
                <w:rFonts w:ascii="Garamond" w:eastAsia="Times New Roman" w:hAnsi="Garamond" w:cs="Arial"/>
                <w:bCs/>
                <w:lang w:eastAsia="ar-SA"/>
              </w:rPr>
              <w:t xml:space="preserve"> podać</w:t>
            </w:r>
          </w:p>
        </w:tc>
        <w:tc>
          <w:tcPr>
            <w:tcW w:w="1635" w:type="dxa"/>
            <w:tcBorders>
              <w:top w:val="single" w:sz="4" w:space="0" w:color="auto"/>
              <w:left w:val="single" w:sz="4" w:space="0" w:color="auto"/>
              <w:bottom w:val="single" w:sz="4" w:space="0" w:color="auto"/>
              <w:right w:val="single" w:sz="4" w:space="0" w:color="auto"/>
            </w:tcBorders>
            <w:shd w:val="clear" w:color="auto" w:fill="FFFFFF"/>
            <w:vAlign w:val="center"/>
          </w:tcPr>
          <w:p w14:paraId="44D64ED2" w14:textId="77777777" w:rsidR="00FB0AE1" w:rsidRPr="00F12917" w:rsidRDefault="00FB0AE1" w:rsidP="00FB0AE1">
            <w:pPr>
              <w:tabs>
                <w:tab w:val="right" w:pos="6838"/>
              </w:tabs>
              <w:spacing w:after="0" w:line="240" w:lineRule="auto"/>
              <w:jc w:val="center"/>
              <w:rPr>
                <w:rFonts w:ascii="Garamond" w:eastAsia="Times New Roman" w:hAnsi="Garamond"/>
                <w:color w:val="000000"/>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65395654" w14:textId="77777777" w:rsidR="00594248" w:rsidRDefault="00594248" w:rsidP="00594248">
            <w:pPr>
              <w:tabs>
                <w:tab w:val="right" w:pos="6838"/>
              </w:tabs>
              <w:spacing w:after="0" w:line="240" w:lineRule="auto"/>
              <w:jc w:val="center"/>
              <w:rPr>
                <w:rFonts w:ascii="Garamond" w:eastAsia="Times New Roman" w:hAnsi="Garamond"/>
                <w:color w:val="000000"/>
                <w:lang w:eastAsia="pl-PL"/>
              </w:rPr>
            </w:pPr>
          </w:p>
          <w:p w14:paraId="6C9AB610" w14:textId="58844434" w:rsidR="00FB0AE1" w:rsidRPr="00F12917" w:rsidRDefault="00594248" w:rsidP="00594248">
            <w:pPr>
              <w:tabs>
                <w:tab w:val="right" w:pos="6838"/>
              </w:tabs>
              <w:spacing w:after="0" w:line="240" w:lineRule="auto"/>
              <w:jc w:val="center"/>
              <w:rPr>
                <w:rFonts w:ascii="Garamond" w:eastAsia="Times New Roman" w:hAnsi="Garamond"/>
                <w:color w:val="000000"/>
                <w:lang w:eastAsia="pl-PL"/>
              </w:rPr>
            </w:pPr>
            <w:r>
              <w:rPr>
                <w:rFonts w:ascii="Garamond" w:eastAsia="Times New Roman" w:hAnsi="Garamond"/>
                <w:color w:val="000000"/>
                <w:lang w:eastAsia="pl-PL"/>
              </w:rPr>
              <w:t>-</w:t>
            </w:r>
          </w:p>
        </w:tc>
      </w:tr>
      <w:tr w:rsidR="00FB0AE1" w:rsidRPr="00F12917" w14:paraId="65FE8237"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E2ADB72" w14:textId="77777777" w:rsidR="00FB0AE1" w:rsidRPr="00F12917" w:rsidRDefault="00FB0AE1" w:rsidP="00FB0AE1">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4FDF9834" w14:textId="77777777" w:rsidR="00FB0AE1" w:rsidRDefault="00FB0AE1" w:rsidP="00FB0AE1">
            <w:pPr>
              <w:spacing w:after="0" w:line="240" w:lineRule="auto"/>
              <w:rPr>
                <w:rFonts w:ascii="Garamond" w:eastAsia="Times New Roman" w:hAnsi="Garamond"/>
                <w:lang w:eastAsia="ar-SA"/>
              </w:rPr>
            </w:pPr>
            <w:r w:rsidRPr="00FB0AE1">
              <w:rPr>
                <w:rFonts w:ascii="Garamond" w:eastAsia="Times New Roman" w:hAnsi="Garamond"/>
                <w:spacing w:val="-1"/>
                <w:lang w:eastAsia="ar-SA"/>
              </w:rPr>
              <w:t xml:space="preserve">Łóżko posiadające zewnętrzna ramę z segmentami umieszczonymi wewnątrz ramy leża. Rama leża  wykonana z profili stalowych o przekroju min. 4x4cm </w:t>
            </w:r>
            <w:r w:rsidRPr="00FB0AE1">
              <w:rPr>
                <w:rFonts w:ascii="Garamond" w:eastAsia="Times New Roman" w:hAnsi="Garamond"/>
                <w:lang w:eastAsia="ar-SA"/>
              </w:rPr>
              <w:t>pokrytych lakierem proszkowym</w:t>
            </w:r>
            <w:r>
              <w:rPr>
                <w:rFonts w:ascii="Garamond" w:eastAsia="Times New Roman" w:hAnsi="Garamond"/>
                <w:lang w:eastAsia="ar-SA"/>
              </w:rPr>
              <w:t>.</w:t>
            </w:r>
          </w:p>
          <w:p w14:paraId="453A2AD4" w14:textId="2C60FE90" w:rsidR="00043566" w:rsidRDefault="00043566" w:rsidP="00FB0AE1">
            <w:pPr>
              <w:spacing w:after="0" w:line="240" w:lineRule="auto"/>
              <w:rPr>
                <w:rFonts w:ascii="Garamond" w:eastAsia="Times New Roman" w:hAnsi="Garamond"/>
                <w:color w:val="FF0000"/>
                <w:lang w:eastAsia="pl-PL"/>
              </w:rPr>
            </w:pPr>
            <w:r w:rsidRPr="00043566">
              <w:rPr>
                <w:rFonts w:ascii="Garamond" w:eastAsia="Times New Roman" w:hAnsi="Garamond"/>
                <w:color w:val="FF0000"/>
                <w:lang w:eastAsia="ar-SA"/>
              </w:rPr>
              <w:t xml:space="preserve">Zamawiający dopuszcza </w:t>
            </w:r>
            <w:r w:rsidRPr="00043566">
              <w:rPr>
                <w:rFonts w:ascii="Garamond" w:eastAsia="Times New Roman" w:hAnsi="Garamond"/>
                <w:color w:val="FF0000"/>
                <w:lang w:eastAsia="pl-PL"/>
              </w:rPr>
              <w:t>profile 4x3 cm z obciążeniem łóżka 200 kg</w:t>
            </w:r>
            <w:r>
              <w:rPr>
                <w:rFonts w:ascii="Garamond" w:eastAsia="Times New Roman" w:hAnsi="Garamond"/>
                <w:color w:val="FF0000"/>
                <w:lang w:eastAsia="pl-PL"/>
              </w:rPr>
              <w:t xml:space="preserve">. </w:t>
            </w:r>
          </w:p>
          <w:p w14:paraId="2012B01C" w14:textId="77777777" w:rsidR="00472734" w:rsidRDefault="00472734" w:rsidP="00FB0AE1">
            <w:pPr>
              <w:spacing w:after="0" w:line="240" w:lineRule="auto"/>
              <w:rPr>
                <w:rFonts w:ascii="Garamond" w:eastAsia="Times New Roman" w:hAnsi="Garamond"/>
                <w:color w:val="FF0000"/>
                <w:lang w:eastAsia="pl-PL"/>
              </w:rPr>
            </w:pPr>
          </w:p>
          <w:p w14:paraId="581666C3" w14:textId="30FF95A0" w:rsidR="001E087A" w:rsidRDefault="001E087A" w:rsidP="00FB0AE1">
            <w:pPr>
              <w:spacing w:after="0" w:line="240" w:lineRule="auto"/>
              <w:rPr>
                <w:rFonts w:ascii="Garamond" w:eastAsia="Times New Roman" w:hAnsi="Garamond" w:cs="Calibri,BoldItalic"/>
                <w:bCs/>
                <w:color w:val="FF0000"/>
                <w:lang w:eastAsia="pl-PL"/>
              </w:rPr>
            </w:pPr>
            <w:r w:rsidRPr="001E087A">
              <w:rPr>
                <w:rFonts w:ascii="Garamond" w:eastAsia="Times New Roman" w:hAnsi="Garamond"/>
                <w:color w:val="FF0000"/>
                <w:lang w:eastAsia="pl-PL"/>
              </w:rPr>
              <w:t xml:space="preserve">Zamawiający dopuszcza </w:t>
            </w:r>
            <w:r w:rsidRPr="001E087A">
              <w:rPr>
                <w:rFonts w:ascii="Garamond" w:eastAsia="Times New Roman" w:hAnsi="Garamond" w:cs="Calibri,BoldItalic"/>
                <w:bCs/>
                <w:color w:val="FF0000"/>
                <w:lang w:eastAsia="pl-PL"/>
              </w:rPr>
              <w:t xml:space="preserve">łóżko szpitalne posiadające konstrukcję z ramą tzw. wewnętrzną oraz segmentami umieszczonymi na ramie. </w:t>
            </w:r>
          </w:p>
          <w:p w14:paraId="581BFAA8" w14:textId="77777777" w:rsidR="00472734" w:rsidRDefault="00472734" w:rsidP="00FB0AE1">
            <w:pPr>
              <w:spacing w:after="0" w:line="240" w:lineRule="auto"/>
              <w:rPr>
                <w:rFonts w:ascii="Garamond" w:eastAsia="Times New Roman" w:hAnsi="Garamond" w:cs="Calibri,BoldItalic"/>
                <w:bCs/>
                <w:color w:val="FF0000"/>
                <w:lang w:eastAsia="pl-PL"/>
              </w:rPr>
            </w:pPr>
          </w:p>
          <w:p w14:paraId="4D3191F5" w14:textId="6C3166E8" w:rsidR="001E087A" w:rsidRPr="001E087A" w:rsidRDefault="001E087A" w:rsidP="00FB0AE1">
            <w:pPr>
              <w:spacing w:after="0" w:line="240" w:lineRule="auto"/>
              <w:rPr>
                <w:rFonts w:ascii="Garamond" w:hAnsi="Garamond"/>
              </w:rPr>
            </w:pPr>
            <w:r>
              <w:rPr>
                <w:rFonts w:ascii="Garamond" w:eastAsia="Times New Roman" w:hAnsi="Garamond" w:cs="Calibri,BoldItalic"/>
                <w:bCs/>
                <w:color w:val="FF0000"/>
                <w:lang w:eastAsia="pl-PL"/>
              </w:rPr>
              <w:t xml:space="preserve">Zamawiający dopuszcza </w:t>
            </w:r>
            <w:r w:rsidRPr="001E087A">
              <w:rPr>
                <w:rFonts w:ascii="Garamond" w:eastAsia="Times New Roman" w:hAnsi="Garamond" w:cs="Calibri,BoldItalic"/>
                <w:bCs/>
                <w:color w:val="FF0000"/>
                <w:lang w:eastAsia="pl-PL"/>
              </w:rPr>
              <w:t>łózko szpitalne, którego rama leża wykonana jest z profili stalowych o przekroju 5 x 3 cm pokrytych lakierem proszkowym.</w:t>
            </w:r>
            <w:r w:rsidRPr="001E087A">
              <w:rPr>
                <w:rFonts w:ascii="Garamond" w:eastAsia="Times New Roman" w:hAnsi="Garamond" w:cs="Calibri,BoldItalic"/>
                <w:bCs/>
                <w:color w:val="FF0000"/>
                <w:sz w:val="24"/>
                <w:szCs w:val="24"/>
                <w:lang w:eastAsia="pl-PL"/>
              </w:rPr>
              <w:t xml:space="preserve"> </w:t>
            </w:r>
          </w:p>
        </w:tc>
        <w:tc>
          <w:tcPr>
            <w:tcW w:w="1484" w:type="dxa"/>
            <w:tcBorders>
              <w:top w:val="nil"/>
              <w:left w:val="single" w:sz="4" w:space="0" w:color="000000"/>
              <w:bottom w:val="single" w:sz="4" w:space="0" w:color="000000"/>
              <w:right w:val="nil"/>
            </w:tcBorders>
          </w:tcPr>
          <w:p w14:paraId="03896AC6" w14:textId="77777777" w:rsidR="00FB0AE1" w:rsidRDefault="00FB0AE1" w:rsidP="00FB0AE1">
            <w:pPr>
              <w:spacing w:after="0" w:line="240" w:lineRule="auto"/>
              <w:jc w:val="center"/>
              <w:rPr>
                <w:rFonts w:ascii="Garamond" w:eastAsia="Times New Roman" w:hAnsi="Garamond" w:cs="Arial"/>
                <w:bCs/>
                <w:lang w:eastAsia="ar-SA"/>
              </w:rPr>
            </w:pPr>
          </w:p>
          <w:p w14:paraId="7ED077F9" w14:textId="77777777" w:rsidR="00FB0AE1" w:rsidRDefault="00FB0AE1" w:rsidP="00FB0AE1">
            <w:pPr>
              <w:spacing w:after="0" w:line="240" w:lineRule="auto"/>
              <w:jc w:val="center"/>
              <w:rPr>
                <w:rFonts w:ascii="Garamond" w:eastAsia="Times New Roman" w:hAnsi="Garamond" w:cs="Arial"/>
                <w:bCs/>
                <w:lang w:eastAsia="ar-SA"/>
              </w:rPr>
            </w:pPr>
          </w:p>
          <w:p w14:paraId="01B9536D" w14:textId="68FAF687" w:rsidR="00FB0AE1" w:rsidRPr="000A344B" w:rsidRDefault="00FB0AE1" w:rsidP="00FB0AE1">
            <w:pPr>
              <w:spacing w:after="0" w:line="240" w:lineRule="auto"/>
              <w:jc w:val="center"/>
              <w:rPr>
                <w:rFonts w:ascii="Garamond" w:hAnsi="Garamond"/>
                <w:bCs/>
              </w:rPr>
            </w:pPr>
            <w:r w:rsidRPr="000A344B">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DC233E5" w14:textId="77777777" w:rsidR="00FB0AE1" w:rsidRPr="00F12917" w:rsidRDefault="00FB0AE1" w:rsidP="00FB0AE1">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38150A33"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7F9E108E"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5E4DB3FB" w14:textId="1A3508C4"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FB0AE1" w:rsidRPr="00F12917" w14:paraId="19068FB0"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FD6769B" w14:textId="77777777" w:rsidR="00FB0AE1" w:rsidRPr="00F12917" w:rsidRDefault="00FB0AE1" w:rsidP="00FB0AE1">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11911777" w14:textId="23411015" w:rsidR="00FB0AE1" w:rsidRPr="00FB0AE1" w:rsidRDefault="00FB0AE1" w:rsidP="00FB0AE1">
            <w:pPr>
              <w:spacing w:after="0" w:line="240" w:lineRule="auto"/>
              <w:rPr>
                <w:rFonts w:ascii="Garamond" w:hAnsi="Garamond"/>
              </w:rPr>
            </w:pPr>
            <w:r w:rsidRPr="00FB0AE1">
              <w:rPr>
                <w:rFonts w:ascii="Garamond" w:eastAsia="Times New Roman" w:hAnsi="Garamond"/>
                <w:lang w:eastAsia="ar-SA"/>
              </w:rPr>
              <w:t>Leże łóżka dwusegmentowe</w:t>
            </w:r>
            <w:r>
              <w:rPr>
                <w:rFonts w:ascii="Garamond" w:eastAsia="Times New Roman" w:hAnsi="Garamond"/>
                <w:lang w:eastAsia="ar-SA"/>
              </w:rPr>
              <w:t>.</w:t>
            </w:r>
          </w:p>
        </w:tc>
        <w:tc>
          <w:tcPr>
            <w:tcW w:w="1484" w:type="dxa"/>
            <w:tcBorders>
              <w:top w:val="nil"/>
              <w:left w:val="single" w:sz="4" w:space="0" w:color="000000"/>
              <w:bottom w:val="single" w:sz="4" w:space="0" w:color="000000"/>
              <w:right w:val="nil"/>
            </w:tcBorders>
          </w:tcPr>
          <w:p w14:paraId="063DED27" w14:textId="31B35CB9" w:rsidR="00FB0AE1" w:rsidRPr="000A344B" w:rsidRDefault="00FB0AE1" w:rsidP="00FB0AE1">
            <w:pPr>
              <w:spacing w:after="0" w:line="240" w:lineRule="auto"/>
              <w:jc w:val="center"/>
              <w:rPr>
                <w:rFonts w:ascii="Garamond" w:hAnsi="Garamond"/>
                <w:bCs/>
              </w:rPr>
            </w:pPr>
            <w:r w:rsidRPr="000A344B">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10BF9822" w14:textId="77777777" w:rsidR="00FB0AE1" w:rsidRPr="00F12917" w:rsidRDefault="00FB0AE1" w:rsidP="00FB0AE1">
            <w:pPr>
              <w:tabs>
                <w:tab w:val="right" w:pos="6838"/>
              </w:tabs>
              <w:spacing w:after="0" w:line="240" w:lineRule="auto"/>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213C1536" w14:textId="506D6EB4"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FB0AE1" w:rsidRPr="00F12917" w14:paraId="6B8609D8"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BC308F6" w14:textId="77777777" w:rsidR="00FB0AE1" w:rsidRPr="00F12917" w:rsidRDefault="00FB0AE1" w:rsidP="00FB0AE1">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04ECB14D" w14:textId="1D17A9BB" w:rsidR="00FB0AE1" w:rsidRPr="00D660E1" w:rsidRDefault="00FB0AE1" w:rsidP="00FB0AE1">
            <w:pPr>
              <w:shd w:val="clear" w:color="auto" w:fill="FFFFFF"/>
              <w:snapToGrid w:val="0"/>
              <w:spacing w:line="240" w:lineRule="exact"/>
              <w:ind w:right="240"/>
              <w:rPr>
                <w:rFonts w:ascii="Garamond" w:eastAsia="Times New Roman" w:hAnsi="Garamond"/>
                <w:spacing w:val="2"/>
                <w:lang w:eastAsia="ar-SA"/>
              </w:rPr>
            </w:pPr>
            <w:r w:rsidRPr="00FB0AE1">
              <w:rPr>
                <w:rFonts w:ascii="Garamond" w:eastAsia="Times New Roman" w:hAnsi="Garamond"/>
                <w:spacing w:val="1"/>
                <w:lang w:eastAsia="ar-SA"/>
              </w:rPr>
              <w:t xml:space="preserve">Segmenty leża wypełnione  siatką metalową </w:t>
            </w:r>
            <w:r w:rsidRPr="00FB0AE1">
              <w:rPr>
                <w:rFonts w:ascii="Garamond" w:eastAsia="Times New Roman" w:hAnsi="Garamond"/>
                <w:spacing w:val="2"/>
                <w:lang w:eastAsia="ar-SA"/>
              </w:rPr>
              <w:t>pokrytą lakierem proszkowy</w:t>
            </w:r>
            <w:r w:rsidRPr="00EE6465">
              <w:rPr>
                <w:rFonts w:ascii="Garamond" w:eastAsia="Times New Roman" w:hAnsi="Garamond"/>
                <w:spacing w:val="2"/>
                <w:lang w:eastAsia="ar-SA"/>
              </w:rPr>
              <w:t>m,</w:t>
            </w:r>
          </w:p>
          <w:p w14:paraId="43710088" w14:textId="77777777" w:rsidR="00FB0AE1" w:rsidRDefault="00FB0AE1" w:rsidP="00FB0AE1">
            <w:pPr>
              <w:spacing w:after="0" w:line="240" w:lineRule="auto"/>
              <w:rPr>
                <w:rFonts w:ascii="Garamond" w:eastAsia="Times New Roman" w:hAnsi="Garamond"/>
                <w:spacing w:val="-1"/>
                <w:lang w:eastAsia="ar-SA"/>
              </w:rPr>
            </w:pPr>
            <w:r w:rsidRPr="00FB0AE1">
              <w:rPr>
                <w:rFonts w:ascii="Garamond" w:eastAsia="Times New Roman" w:hAnsi="Garamond"/>
                <w:spacing w:val="-1"/>
                <w:lang w:eastAsia="ar-SA"/>
              </w:rPr>
              <w:t>Ramki segmentów leża wykonane z rury stalowej okrągłej</w:t>
            </w:r>
            <w:r>
              <w:rPr>
                <w:rFonts w:ascii="Garamond" w:eastAsia="Times New Roman" w:hAnsi="Garamond"/>
                <w:spacing w:val="-1"/>
                <w:lang w:eastAsia="ar-SA"/>
              </w:rPr>
              <w:t>.</w:t>
            </w:r>
          </w:p>
          <w:p w14:paraId="027296D4" w14:textId="04277440" w:rsidR="0053687B" w:rsidRDefault="00043566" w:rsidP="00FB0AE1">
            <w:pPr>
              <w:spacing w:after="0" w:line="240" w:lineRule="auto"/>
              <w:rPr>
                <w:rFonts w:ascii="Garamond" w:eastAsia="Times New Roman" w:hAnsi="Garamond"/>
                <w:color w:val="FF0000"/>
                <w:lang w:eastAsia="pl-PL"/>
              </w:rPr>
            </w:pPr>
            <w:r w:rsidRPr="00043566">
              <w:rPr>
                <w:rFonts w:ascii="Garamond" w:eastAsia="Times New Roman" w:hAnsi="Garamond"/>
                <w:color w:val="FF0000"/>
                <w:spacing w:val="-1"/>
                <w:lang w:eastAsia="ar-SA"/>
              </w:rPr>
              <w:t xml:space="preserve">Zamawiający dopuszcza </w:t>
            </w:r>
            <w:r w:rsidRPr="00043566">
              <w:rPr>
                <w:rFonts w:ascii="Garamond" w:eastAsia="Times New Roman" w:hAnsi="Garamond"/>
                <w:color w:val="FF0000"/>
                <w:lang w:eastAsia="pl-PL"/>
              </w:rPr>
              <w:t xml:space="preserve">leże wykonane z metalowych lameli, po kilka w każdym segmencie, dzięki czemu łatwiejsza jest dezynfekcja leża zamiast siatki. </w:t>
            </w:r>
          </w:p>
          <w:p w14:paraId="78A36FA9" w14:textId="77777777" w:rsidR="00472734" w:rsidRDefault="00472734" w:rsidP="00FB0AE1">
            <w:pPr>
              <w:spacing w:after="0" w:line="240" w:lineRule="auto"/>
              <w:rPr>
                <w:rFonts w:ascii="Garamond" w:eastAsia="Times New Roman" w:hAnsi="Garamond"/>
                <w:color w:val="FF0000"/>
                <w:lang w:eastAsia="pl-PL"/>
              </w:rPr>
            </w:pPr>
          </w:p>
          <w:p w14:paraId="743B9DC8" w14:textId="6B7CAFD7" w:rsidR="000F55B2" w:rsidRPr="0053687B" w:rsidRDefault="000F55B2" w:rsidP="00FB0AE1">
            <w:pPr>
              <w:spacing w:after="0" w:line="240" w:lineRule="auto"/>
              <w:rPr>
                <w:rFonts w:ascii="Garamond" w:eastAsia="Times New Roman" w:hAnsi="Garamond"/>
                <w:color w:val="FF0000"/>
                <w:lang w:eastAsia="pl-PL"/>
              </w:rPr>
            </w:pPr>
            <w:r>
              <w:rPr>
                <w:rFonts w:ascii="Garamond" w:eastAsia="Times New Roman" w:hAnsi="Garamond"/>
                <w:color w:val="FF0000"/>
                <w:lang w:eastAsia="pl-PL"/>
              </w:rPr>
              <w:t xml:space="preserve">Zamawiający </w:t>
            </w:r>
            <w:r w:rsidRPr="000F55B2">
              <w:rPr>
                <w:rFonts w:ascii="Garamond" w:eastAsia="Times New Roman" w:hAnsi="Garamond"/>
                <w:color w:val="FF0000"/>
                <w:lang w:eastAsia="pl-PL"/>
              </w:rPr>
              <w:t xml:space="preserve">dopuszcza </w:t>
            </w:r>
            <w:r w:rsidRPr="000F55B2">
              <w:rPr>
                <w:rFonts w:ascii="Garamond" w:eastAsia="Times New Roman" w:hAnsi="Garamond" w:cs="Calibri,BoldItalic"/>
                <w:bCs/>
                <w:color w:val="FF0000"/>
                <w:lang w:eastAsia="pl-PL"/>
              </w:rPr>
              <w:t>łóżko szpitalne, w którym ramki segmentów leża wykonane są z profilu stalowego malowanego proszkowo 2 x 3 cm.</w:t>
            </w:r>
            <w:r w:rsidRPr="000F55B2">
              <w:rPr>
                <w:rFonts w:ascii="Garamond" w:eastAsia="Times New Roman" w:hAnsi="Garamond" w:cs="Calibri,BoldItalic"/>
                <w:bCs/>
                <w:color w:val="FF0000"/>
                <w:sz w:val="24"/>
                <w:szCs w:val="24"/>
                <w:lang w:eastAsia="pl-PL"/>
              </w:rPr>
              <w:t xml:space="preserve"> </w:t>
            </w:r>
          </w:p>
        </w:tc>
        <w:tc>
          <w:tcPr>
            <w:tcW w:w="1484" w:type="dxa"/>
            <w:tcBorders>
              <w:top w:val="nil"/>
              <w:left w:val="single" w:sz="4" w:space="0" w:color="000000"/>
              <w:bottom w:val="single" w:sz="4" w:space="0" w:color="000000"/>
              <w:right w:val="nil"/>
            </w:tcBorders>
          </w:tcPr>
          <w:p w14:paraId="4656187B" w14:textId="77777777" w:rsidR="00FB0AE1" w:rsidRDefault="00FB0AE1" w:rsidP="00FB0AE1">
            <w:pPr>
              <w:spacing w:after="0" w:line="240" w:lineRule="auto"/>
              <w:jc w:val="center"/>
              <w:rPr>
                <w:rFonts w:ascii="Garamond" w:eastAsia="Times New Roman" w:hAnsi="Garamond" w:cs="Arial"/>
                <w:bCs/>
                <w:lang w:eastAsia="ar-SA"/>
              </w:rPr>
            </w:pPr>
          </w:p>
          <w:p w14:paraId="3873CC88" w14:textId="77777777" w:rsidR="00FB0AE1" w:rsidRDefault="00FB0AE1" w:rsidP="00FB0AE1">
            <w:pPr>
              <w:spacing w:after="0" w:line="240" w:lineRule="auto"/>
              <w:jc w:val="center"/>
              <w:rPr>
                <w:rFonts w:ascii="Garamond" w:eastAsia="Times New Roman" w:hAnsi="Garamond" w:cs="Arial"/>
                <w:bCs/>
                <w:lang w:eastAsia="ar-SA"/>
              </w:rPr>
            </w:pPr>
            <w:r w:rsidRPr="000A344B">
              <w:rPr>
                <w:rFonts w:ascii="Garamond" w:eastAsia="Times New Roman" w:hAnsi="Garamond" w:cs="Arial"/>
                <w:bCs/>
                <w:lang w:eastAsia="ar-SA"/>
              </w:rPr>
              <w:t>TAK</w:t>
            </w:r>
          </w:p>
          <w:p w14:paraId="65DA06F1" w14:textId="77777777" w:rsidR="00FB0AE1" w:rsidRDefault="00FB0AE1" w:rsidP="00FB0AE1">
            <w:pPr>
              <w:spacing w:after="0" w:line="240" w:lineRule="auto"/>
              <w:jc w:val="center"/>
              <w:rPr>
                <w:rFonts w:ascii="Garamond" w:eastAsia="Times New Roman" w:hAnsi="Garamond" w:cs="Arial"/>
                <w:bCs/>
                <w:lang w:eastAsia="ar-SA"/>
              </w:rPr>
            </w:pPr>
          </w:p>
          <w:p w14:paraId="2B42E6F2" w14:textId="77777777" w:rsidR="00FB0AE1" w:rsidRDefault="00FB0AE1" w:rsidP="00FB0AE1">
            <w:pPr>
              <w:spacing w:after="0" w:line="240" w:lineRule="auto"/>
              <w:jc w:val="center"/>
              <w:rPr>
                <w:rFonts w:ascii="Garamond" w:eastAsia="Times New Roman" w:hAnsi="Garamond" w:cs="Arial"/>
                <w:bCs/>
                <w:lang w:eastAsia="ar-SA"/>
              </w:rPr>
            </w:pPr>
          </w:p>
          <w:p w14:paraId="3BAF5C45" w14:textId="77777777" w:rsidR="00FB0AE1" w:rsidRDefault="00FB0AE1" w:rsidP="00FB0AE1">
            <w:pPr>
              <w:spacing w:after="0" w:line="240" w:lineRule="auto"/>
              <w:jc w:val="center"/>
              <w:rPr>
                <w:rFonts w:ascii="Garamond" w:eastAsia="Times New Roman" w:hAnsi="Garamond" w:cs="Arial"/>
                <w:bCs/>
                <w:lang w:eastAsia="ar-SA"/>
              </w:rPr>
            </w:pPr>
          </w:p>
          <w:p w14:paraId="2E20E862" w14:textId="63608BBD" w:rsidR="00FB0AE1" w:rsidRPr="000A344B" w:rsidRDefault="00FB0AE1" w:rsidP="00FB0AE1">
            <w:pPr>
              <w:spacing w:after="0" w:line="240" w:lineRule="auto"/>
              <w:jc w:val="center"/>
              <w:rPr>
                <w:rFonts w:ascii="Garamond" w:hAnsi="Garamond"/>
                <w:bCs/>
              </w:rPr>
            </w:pPr>
            <w:r>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F7FD2A4" w14:textId="77777777" w:rsidR="00FB0AE1" w:rsidRPr="00F12917" w:rsidRDefault="00FB0AE1" w:rsidP="00FB0AE1">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207C2B12"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7C900A67"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25C0ABA8" w14:textId="568D0F47"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FB0AE1" w:rsidRPr="00F12917" w14:paraId="3B3C3142"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0349E0E" w14:textId="77777777" w:rsidR="00FB0AE1" w:rsidRPr="00F12917" w:rsidRDefault="00FB0AE1" w:rsidP="00FB0AE1">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4DA038DB" w14:textId="0E00FBD2" w:rsidR="00FB0AE1" w:rsidRPr="00FB0AE1" w:rsidRDefault="00FB0AE1" w:rsidP="00FB0AE1">
            <w:pPr>
              <w:spacing w:after="0" w:line="240" w:lineRule="auto"/>
              <w:rPr>
                <w:rFonts w:ascii="Garamond" w:hAnsi="Garamond"/>
              </w:rPr>
            </w:pPr>
            <w:r w:rsidRPr="00FB0AE1">
              <w:rPr>
                <w:rFonts w:ascii="Garamond" w:eastAsia="Times New Roman" w:hAnsi="Garamond"/>
                <w:spacing w:val="-1"/>
                <w:lang w:eastAsia="ar-SA"/>
              </w:rPr>
              <w:t>Siatka w leżu montowana na stałe</w:t>
            </w:r>
            <w:r>
              <w:rPr>
                <w:rFonts w:ascii="Garamond" w:eastAsia="Times New Roman" w:hAnsi="Garamond"/>
                <w:spacing w:val="-1"/>
                <w:lang w:eastAsia="ar-SA"/>
              </w:rPr>
              <w:t>.</w:t>
            </w:r>
          </w:p>
        </w:tc>
        <w:tc>
          <w:tcPr>
            <w:tcW w:w="1484" w:type="dxa"/>
            <w:tcBorders>
              <w:top w:val="nil"/>
              <w:left w:val="single" w:sz="4" w:space="0" w:color="000000"/>
              <w:bottom w:val="single" w:sz="4" w:space="0" w:color="000000"/>
              <w:right w:val="nil"/>
            </w:tcBorders>
          </w:tcPr>
          <w:p w14:paraId="16B20520" w14:textId="67EC81D6" w:rsidR="00FB0AE1" w:rsidRPr="000A344B" w:rsidRDefault="00FB0AE1" w:rsidP="008340BE">
            <w:pPr>
              <w:spacing w:after="0" w:line="240" w:lineRule="auto"/>
              <w:jc w:val="center"/>
              <w:rPr>
                <w:rFonts w:ascii="Garamond" w:hAnsi="Garamond"/>
                <w:bCs/>
              </w:rPr>
            </w:pPr>
            <w:r>
              <w:rPr>
                <w:rFonts w:ascii="Garamond" w:hAnsi="Garamond"/>
                <w:bCs/>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67B4EC1" w14:textId="77777777" w:rsidR="00FB0AE1" w:rsidRPr="00F12917" w:rsidRDefault="00FB0AE1" w:rsidP="00FB0AE1">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3890973" w14:textId="637F53EC"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FB0AE1" w:rsidRPr="00F12917" w14:paraId="15AFEC91" w14:textId="77777777" w:rsidTr="00AB2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F3A7876" w14:textId="77777777" w:rsidR="00FB0AE1" w:rsidRPr="00F12917" w:rsidRDefault="00FB0AE1" w:rsidP="00FB0AE1">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512C0548" w14:textId="696A4A9A" w:rsidR="00FB0AE1" w:rsidRPr="00FB0AE1" w:rsidRDefault="00FB0AE1" w:rsidP="00FB0AE1">
            <w:pPr>
              <w:spacing w:after="0" w:line="240" w:lineRule="auto"/>
              <w:rPr>
                <w:rFonts w:ascii="Garamond" w:hAnsi="Garamond"/>
              </w:rPr>
            </w:pPr>
            <w:r w:rsidRPr="00FB0AE1">
              <w:rPr>
                <w:rFonts w:ascii="Garamond" w:eastAsia="Times New Roman" w:hAnsi="Garamond"/>
                <w:spacing w:val="3"/>
                <w:lang w:eastAsia="ar-SA"/>
              </w:rPr>
              <w:t xml:space="preserve">Płynna ręczna regulacja oparcia pleców za </w:t>
            </w:r>
            <w:r w:rsidRPr="00FB0AE1">
              <w:rPr>
                <w:rFonts w:ascii="Garamond" w:eastAsia="Times New Roman" w:hAnsi="Garamond"/>
                <w:spacing w:val="-1"/>
                <w:lang w:eastAsia="ar-SA"/>
              </w:rPr>
              <w:t xml:space="preserve">pomocą sprężyny gazowej w zakresie do 70° </w:t>
            </w:r>
            <w:r w:rsidRPr="00FB0AE1">
              <w:rPr>
                <w:rFonts w:ascii="Garamond" w:eastAsia="Times New Roman" w:hAnsi="Garamond"/>
                <w:bCs/>
                <w:spacing w:val="-8"/>
                <w:lang w:eastAsia="ar-SA"/>
              </w:rPr>
              <w:t>(±5°), dźwignia do regulacji segmentu leża umieszczona pod rama w miejscu łatwego dostępu dla pacjenta oraz personelu</w:t>
            </w:r>
            <w:r>
              <w:rPr>
                <w:rFonts w:ascii="Garamond" w:eastAsia="Times New Roman" w:hAnsi="Garamond"/>
                <w:bCs/>
                <w:spacing w:val="-8"/>
                <w:lang w:eastAsia="ar-SA"/>
              </w:rPr>
              <w:t>.</w:t>
            </w:r>
          </w:p>
        </w:tc>
        <w:tc>
          <w:tcPr>
            <w:tcW w:w="1484" w:type="dxa"/>
            <w:tcBorders>
              <w:top w:val="nil"/>
              <w:left w:val="single" w:sz="4" w:space="0" w:color="000000"/>
              <w:bottom w:val="single" w:sz="4" w:space="0" w:color="auto"/>
              <w:right w:val="nil"/>
            </w:tcBorders>
          </w:tcPr>
          <w:p w14:paraId="272D1F02" w14:textId="77777777" w:rsidR="00FB0AE1" w:rsidRDefault="00FB0AE1" w:rsidP="00FB0AE1">
            <w:pPr>
              <w:spacing w:after="0" w:line="240" w:lineRule="auto"/>
              <w:jc w:val="center"/>
              <w:rPr>
                <w:rFonts w:ascii="Garamond" w:eastAsia="Times New Roman" w:hAnsi="Garamond" w:cs="Arial"/>
                <w:bCs/>
                <w:lang w:eastAsia="ar-SA"/>
              </w:rPr>
            </w:pPr>
          </w:p>
          <w:p w14:paraId="154DF7D1" w14:textId="77777777" w:rsidR="00FB0AE1" w:rsidRDefault="00FB0AE1" w:rsidP="00FB0AE1">
            <w:pPr>
              <w:spacing w:after="0" w:line="240" w:lineRule="auto"/>
              <w:jc w:val="center"/>
              <w:rPr>
                <w:rFonts w:ascii="Garamond" w:eastAsia="Times New Roman" w:hAnsi="Garamond" w:cs="Arial"/>
                <w:bCs/>
                <w:lang w:eastAsia="ar-SA"/>
              </w:rPr>
            </w:pPr>
          </w:p>
          <w:p w14:paraId="20D380C3" w14:textId="63733B33" w:rsidR="00FB0AE1" w:rsidRPr="000A344B" w:rsidRDefault="00FB0AE1" w:rsidP="00FB0AE1">
            <w:pPr>
              <w:spacing w:after="0" w:line="240" w:lineRule="auto"/>
              <w:jc w:val="center"/>
              <w:rPr>
                <w:rFonts w:ascii="Garamond" w:hAnsi="Garamond"/>
                <w:bCs/>
              </w:rPr>
            </w:pPr>
            <w:r w:rsidRPr="000A344B">
              <w:rPr>
                <w:rFonts w:ascii="Garamond" w:eastAsia="Times New Roman" w:hAnsi="Garamond" w:cs="Arial"/>
                <w:bCs/>
                <w:lang w:eastAsia="ar-SA"/>
              </w:rPr>
              <w:t>TAK</w:t>
            </w:r>
            <w:r w:rsidR="00594248">
              <w:rPr>
                <w:rFonts w:ascii="Garamond" w:eastAsia="Times New Roman" w:hAnsi="Garamond" w:cs="Arial"/>
                <w:bCs/>
                <w:lang w:eastAsia="ar-SA"/>
              </w:rPr>
              <w:t>,</w:t>
            </w:r>
            <w:r w:rsidRPr="000A344B">
              <w:rPr>
                <w:rFonts w:ascii="Garamond" w:eastAsia="Times New Roman" w:hAnsi="Garamond" w:cs="Arial"/>
                <w:bCs/>
                <w:lang w:eastAsia="ar-SA"/>
              </w:rPr>
              <w:t xml:space="preserve"> podać</w:t>
            </w:r>
          </w:p>
        </w:tc>
        <w:tc>
          <w:tcPr>
            <w:tcW w:w="1635" w:type="dxa"/>
            <w:tcBorders>
              <w:top w:val="single" w:sz="4" w:space="0" w:color="auto"/>
              <w:left w:val="single" w:sz="4" w:space="0" w:color="auto"/>
              <w:bottom w:val="single" w:sz="4" w:space="0" w:color="auto"/>
              <w:right w:val="single" w:sz="4" w:space="0" w:color="auto"/>
            </w:tcBorders>
            <w:vAlign w:val="center"/>
          </w:tcPr>
          <w:p w14:paraId="6CFF7801" w14:textId="77777777" w:rsidR="00FB0AE1" w:rsidRPr="00F12917" w:rsidRDefault="00FB0AE1" w:rsidP="00FB0AE1">
            <w:pPr>
              <w:tabs>
                <w:tab w:val="right" w:pos="6838"/>
              </w:tabs>
              <w:spacing w:after="0" w:line="240" w:lineRule="auto"/>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48FC609B"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15972BAD"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1FAB9CED" w14:textId="15130443"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FB0AE1" w:rsidRPr="00F12917" w14:paraId="4400C423" w14:textId="77777777" w:rsidTr="00AB2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913408F" w14:textId="77777777" w:rsidR="00FB0AE1" w:rsidRPr="00F12917" w:rsidRDefault="00FB0AE1" w:rsidP="00FB0AE1">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auto"/>
              <w:right w:val="nil"/>
            </w:tcBorders>
          </w:tcPr>
          <w:p w14:paraId="12A0652D" w14:textId="44308D81" w:rsidR="00FB0AE1" w:rsidRPr="00FB0AE1" w:rsidRDefault="00FB0AE1" w:rsidP="00FB0AE1">
            <w:pPr>
              <w:spacing w:after="0" w:line="240" w:lineRule="auto"/>
              <w:rPr>
                <w:rFonts w:ascii="Garamond" w:hAnsi="Garamond"/>
              </w:rPr>
            </w:pPr>
            <w:r w:rsidRPr="00FB0AE1">
              <w:rPr>
                <w:rFonts w:ascii="Garamond" w:eastAsia="Times New Roman" w:hAnsi="Garamond"/>
                <w:spacing w:val="-1"/>
                <w:lang w:eastAsia="ar-SA"/>
              </w:rPr>
              <w:t xml:space="preserve">Ręczna regulacja sekcji uda za pomocą </w:t>
            </w:r>
            <w:r w:rsidRPr="00FB0AE1">
              <w:rPr>
                <w:rFonts w:ascii="Garamond" w:eastAsia="Times New Roman" w:hAnsi="Garamond"/>
                <w:lang w:eastAsia="ar-SA"/>
              </w:rPr>
              <w:t xml:space="preserve">mechanizmu zapadkowego w zakresie do </w:t>
            </w:r>
            <w:r w:rsidRPr="00FB0AE1">
              <w:rPr>
                <w:rFonts w:ascii="Garamond" w:eastAsia="Times New Roman" w:hAnsi="Garamond"/>
                <w:spacing w:val="-1"/>
                <w:lang w:eastAsia="ar-SA"/>
              </w:rPr>
              <w:t xml:space="preserve">16° </w:t>
            </w:r>
            <w:r w:rsidRPr="00FB0AE1">
              <w:rPr>
                <w:rFonts w:ascii="Garamond" w:eastAsia="Times New Roman" w:hAnsi="Garamond"/>
                <w:bCs/>
                <w:spacing w:val="-8"/>
                <w:lang w:eastAsia="ar-SA"/>
              </w:rPr>
              <w:t>(±3°)</w:t>
            </w:r>
            <w:r>
              <w:rPr>
                <w:rFonts w:ascii="Garamond" w:eastAsia="Times New Roman" w:hAnsi="Garamond"/>
                <w:bCs/>
                <w:spacing w:val="-8"/>
                <w:lang w:eastAsia="ar-SA"/>
              </w:rPr>
              <w:t>.</w:t>
            </w:r>
          </w:p>
        </w:tc>
        <w:tc>
          <w:tcPr>
            <w:tcW w:w="1484" w:type="dxa"/>
            <w:tcBorders>
              <w:top w:val="single" w:sz="4" w:space="0" w:color="auto"/>
              <w:left w:val="single" w:sz="4" w:space="0" w:color="000000"/>
              <w:bottom w:val="single" w:sz="4" w:space="0" w:color="000000"/>
              <w:right w:val="nil"/>
            </w:tcBorders>
          </w:tcPr>
          <w:p w14:paraId="27B946F4" w14:textId="77777777" w:rsidR="00FB0AE1" w:rsidRDefault="00FB0AE1" w:rsidP="00FB0AE1">
            <w:pPr>
              <w:spacing w:after="0" w:line="240" w:lineRule="auto"/>
              <w:jc w:val="center"/>
              <w:rPr>
                <w:rFonts w:ascii="Garamond" w:hAnsi="Garamond"/>
                <w:bCs/>
              </w:rPr>
            </w:pPr>
          </w:p>
          <w:p w14:paraId="2E561DCE" w14:textId="28959A0F" w:rsidR="00FB0AE1" w:rsidRPr="000A344B" w:rsidRDefault="00FB0AE1" w:rsidP="00FB0AE1">
            <w:pPr>
              <w:spacing w:after="0" w:line="240" w:lineRule="auto"/>
              <w:jc w:val="center"/>
              <w:rPr>
                <w:rFonts w:ascii="Garamond" w:hAnsi="Garamond"/>
                <w:bCs/>
              </w:rPr>
            </w:pPr>
            <w:r>
              <w:rPr>
                <w:rFonts w:ascii="Garamond" w:hAnsi="Garamond"/>
                <w:bCs/>
              </w:rPr>
              <w:t>TAK</w:t>
            </w:r>
            <w:r w:rsidR="00594248">
              <w:rPr>
                <w:rFonts w:ascii="Garamond" w:hAnsi="Garamond"/>
                <w:bCs/>
              </w:rPr>
              <w:t>, podać</w:t>
            </w:r>
          </w:p>
        </w:tc>
        <w:tc>
          <w:tcPr>
            <w:tcW w:w="1635" w:type="dxa"/>
            <w:tcBorders>
              <w:top w:val="single" w:sz="4" w:space="0" w:color="auto"/>
              <w:left w:val="single" w:sz="4" w:space="0" w:color="auto"/>
              <w:bottom w:val="single" w:sz="4" w:space="0" w:color="auto"/>
              <w:right w:val="single" w:sz="4" w:space="0" w:color="auto"/>
            </w:tcBorders>
            <w:vAlign w:val="center"/>
          </w:tcPr>
          <w:p w14:paraId="38C232FD" w14:textId="77777777" w:rsidR="00FB0AE1" w:rsidRPr="00F12917" w:rsidRDefault="00FB0AE1" w:rsidP="00FB0AE1">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2DDDCC0F"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0D2AF4DF" w14:textId="56B30BF0"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FB0AE1" w:rsidRPr="00F12917" w14:paraId="2BF16A0E" w14:textId="77777777" w:rsidTr="00FB0A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C71443C" w14:textId="77777777" w:rsidR="00FB0AE1" w:rsidRPr="00F12917" w:rsidRDefault="00FB0AE1" w:rsidP="00FB0AE1">
            <w:pPr>
              <w:pStyle w:val="Akapitzlist"/>
              <w:numPr>
                <w:ilvl w:val="0"/>
                <w:numId w:val="5"/>
              </w:numPr>
              <w:spacing w:after="0" w:line="240" w:lineRule="auto"/>
              <w:jc w:val="right"/>
              <w:rPr>
                <w:rFonts w:ascii="Garamond" w:eastAsia="Times New Roman" w:hAnsi="Garamond" w:cs="Times New Roman"/>
                <w:bCs/>
                <w:color w:val="FF0000"/>
                <w:lang w:eastAsia="pl-PL"/>
              </w:rPr>
            </w:pPr>
          </w:p>
        </w:tc>
        <w:tc>
          <w:tcPr>
            <w:tcW w:w="3827" w:type="dxa"/>
            <w:tcBorders>
              <w:top w:val="single" w:sz="4" w:space="0" w:color="auto"/>
              <w:left w:val="single" w:sz="4" w:space="0" w:color="000000"/>
              <w:bottom w:val="single" w:sz="4" w:space="0" w:color="auto"/>
              <w:right w:val="nil"/>
            </w:tcBorders>
          </w:tcPr>
          <w:p w14:paraId="5053A39D" w14:textId="51C4977C" w:rsidR="00FB0AE1" w:rsidRPr="00FB0AE1" w:rsidRDefault="00FB0AE1" w:rsidP="00FB0AE1">
            <w:pPr>
              <w:spacing w:after="0" w:line="240" w:lineRule="auto"/>
              <w:rPr>
                <w:rFonts w:ascii="Garamond" w:hAnsi="Garamond"/>
              </w:rPr>
            </w:pPr>
            <w:r w:rsidRPr="00FB0AE1">
              <w:rPr>
                <w:rFonts w:ascii="Garamond" w:eastAsia="Times New Roman" w:hAnsi="Garamond"/>
                <w:spacing w:val="-1"/>
                <w:lang w:eastAsia="ar-SA"/>
              </w:rPr>
              <w:t>Łóżko wyposażane w metalowe uchwyty trzymające materac</w:t>
            </w:r>
            <w:r>
              <w:rPr>
                <w:rFonts w:ascii="Garamond" w:eastAsia="Times New Roman" w:hAnsi="Garamond"/>
                <w:spacing w:val="-1"/>
                <w:lang w:eastAsia="ar-SA"/>
              </w:rPr>
              <w:t>.</w:t>
            </w:r>
          </w:p>
        </w:tc>
        <w:tc>
          <w:tcPr>
            <w:tcW w:w="1484" w:type="dxa"/>
            <w:tcBorders>
              <w:top w:val="nil"/>
              <w:left w:val="single" w:sz="4" w:space="0" w:color="000000"/>
              <w:bottom w:val="single" w:sz="4" w:space="0" w:color="auto"/>
              <w:right w:val="nil"/>
            </w:tcBorders>
          </w:tcPr>
          <w:p w14:paraId="20BD6FE3" w14:textId="77777777" w:rsidR="00FB0AE1" w:rsidRDefault="00FB0AE1" w:rsidP="00FB0AE1">
            <w:pPr>
              <w:spacing w:after="0" w:line="240" w:lineRule="auto"/>
              <w:jc w:val="center"/>
              <w:rPr>
                <w:rFonts w:ascii="Garamond" w:eastAsia="Times New Roman" w:hAnsi="Garamond" w:cs="Arial"/>
                <w:bCs/>
                <w:lang w:eastAsia="ar-SA"/>
              </w:rPr>
            </w:pPr>
          </w:p>
          <w:p w14:paraId="33B89494" w14:textId="7DF45067" w:rsidR="00FB0AE1" w:rsidRPr="000A344B" w:rsidRDefault="00FB0AE1" w:rsidP="00FB0AE1">
            <w:pPr>
              <w:spacing w:after="0" w:line="240" w:lineRule="auto"/>
              <w:jc w:val="center"/>
              <w:rPr>
                <w:rFonts w:ascii="Garamond" w:hAnsi="Garamond"/>
                <w:bCs/>
              </w:rPr>
            </w:pPr>
            <w:r w:rsidRPr="000A344B">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B28C3BD" w14:textId="77777777" w:rsidR="00FB0AE1" w:rsidRPr="00F12917" w:rsidRDefault="00FB0AE1" w:rsidP="00FB0AE1">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5EFCBAE5"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75E9F88F" w14:textId="0E43ED8C"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FB0AE1" w:rsidRPr="00F12917" w14:paraId="1C8FA1F9" w14:textId="77777777" w:rsidTr="00FB0A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77E6856" w14:textId="77777777" w:rsidR="00FB0AE1" w:rsidRPr="00F12917" w:rsidRDefault="00FB0AE1" w:rsidP="00FB0AE1">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000000"/>
              <w:bottom w:val="single" w:sz="4" w:space="0" w:color="auto"/>
              <w:right w:val="single" w:sz="4" w:space="0" w:color="auto"/>
            </w:tcBorders>
          </w:tcPr>
          <w:p w14:paraId="0457953A" w14:textId="77777777" w:rsidR="00FB0AE1" w:rsidRDefault="00FB0AE1" w:rsidP="00FB0AE1">
            <w:pPr>
              <w:shd w:val="clear" w:color="auto" w:fill="FFFFFF"/>
              <w:snapToGrid w:val="0"/>
              <w:spacing w:line="240" w:lineRule="exact"/>
              <w:ind w:right="370" w:hanging="24"/>
              <w:rPr>
                <w:rFonts w:ascii="Garamond" w:eastAsia="Times New Roman" w:hAnsi="Garamond"/>
                <w:spacing w:val="2"/>
                <w:lang w:eastAsia="ar-SA"/>
              </w:rPr>
            </w:pPr>
            <w:r w:rsidRPr="00FB0AE1">
              <w:rPr>
                <w:rFonts w:ascii="Garamond" w:eastAsia="Times New Roman" w:hAnsi="Garamond"/>
                <w:spacing w:val="1"/>
                <w:lang w:eastAsia="ar-SA"/>
              </w:rPr>
              <w:t xml:space="preserve"> Podstawa łóżka (wzmocniona poprzeczkami łączącymi nogi) jezdna  </w:t>
            </w:r>
            <w:r w:rsidRPr="00EE6465">
              <w:rPr>
                <w:rFonts w:ascii="Garamond" w:eastAsia="Times New Roman" w:hAnsi="Garamond"/>
                <w:spacing w:val="1"/>
                <w:lang w:eastAsia="ar-SA"/>
              </w:rPr>
              <w:t xml:space="preserve">wyposażona w 4 koła na łożyskach tocznych  o średnicy </w:t>
            </w:r>
            <w:r w:rsidRPr="00EE6465">
              <w:rPr>
                <w:rFonts w:ascii="Garamond" w:eastAsia="Times New Roman" w:hAnsi="Garamond"/>
                <w:spacing w:val="2"/>
                <w:lang w:eastAsia="ar-SA"/>
              </w:rPr>
              <w:t>125 mm z w tym</w:t>
            </w:r>
            <w:r w:rsidRPr="00FB0AE1">
              <w:rPr>
                <w:rFonts w:ascii="Garamond" w:eastAsia="Times New Roman" w:hAnsi="Garamond"/>
                <w:spacing w:val="2"/>
                <w:lang w:eastAsia="ar-SA"/>
              </w:rPr>
              <w:t xml:space="preserve"> 3 koła z indywidualna blokada jazdy i obrotu oraz jedno z funkcj</w:t>
            </w:r>
            <w:r>
              <w:rPr>
                <w:rFonts w:ascii="Garamond" w:eastAsia="Times New Roman" w:hAnsi="Garamond"/>
                <w:spacing w:val="2"/>
                <w:lang w:eastAsia="ar-SA"/>
              </w:rPr>
              <w:t xml:space="preserve">ą </w:t>
            </w:r>
            <w:r w:rsidRPr="00FB0AE1">
              <w:rPr>
                <w:rFonts w:ascii="Garamond" w:eastAsia="Times New Roman" w:hAnsi="Garamond"/>
                <w:spacing w:val="2"/>
                <w:lang w:eastAsia="ar-SA"/>
              </w:rPr>
              <w:t xml:space="preserve">do jazdy na wprost. </w:t>
            </w:r>
          </w:p>
          <w:p w14:paraId="246E156B" w14:textId="77777777" w:rsidR="00043566" w:rsidRDefault="00043566" w:rsidP="00FB0AE1">
            <w:pPr>
              <w:shd w:val="clear" w:color="auto" w:fill="FFFFFF"/>
              <w:snapToGrid w:val="0"/>
              <w:spacing w:line="240" w:lineRule="exact"/>
              <w:ind w:right="370" w:hanging="24"/>
              <w:rPr>
                <w:rFonts w:ascii="Garamond" w:eastAsia="Times New Roman" w:hAnsi="Garamond"/>
                <w:color w:val="FF0000"/>
                <w:lang w:eastAsia="pl-PL"/>
              </w:rPr>
            </w:pPr>
            <w:r w:rsidRPr="00AA18D9">
              <w:rPr>
                <w:rFonts w:ascii="Garamond" w:eastAsia="Times New Roman" w:hAnsi="Garamond"/>
                <w:color w:val="FF0000"/>
                <w:spacing w:val="2"/>
                <w:lang w:eastAsia="ar-SA"/>
              </w:rPr>
              <w:t>Zamawiaj</w:t>
            </w:r>
            <w:r w:rsidR="00AA18D9">
              <w:rPr>
                <w:rFonts w:ascii="Garamond" w:eastAsia="Times New Roman" w:hAnsi="Garamond"/>
                <w:color w:val="FF0000"/>
                <w:spacing w:val="2"/>
                <w:lang w:eastAsia="ar-SA"/>
              </w:rPr>
              <w:t>ą</w:t>
            </w:r>
            <w:r w:rsidRPr="00AA18D9">
              <w:rPr>
                <w:rFonts w:ascii="Garamond" w:eastAsia="Times New Roman" w:hAnsi="Garamond"/>
                <w:color w:val="FF0000"/>
                <w:spacing w:val="2"/>
                <w:lang w:eastAsia="ar-SA"/>
              </w:rPr>
              <w:t xml:space="preserve">cy dopuszcza </w:t>
            </w:r>
            <w:r w:rsidRPr="00AA18D9">
              <w:rPr>
                <w:rFonts w:ascii="Garamond" w:eastAsia="Times New Roman" w:hAnsi="Garamond"/>
                <w:color w:val="FF0000"/>
                <w:lang w:eastAsia="pl-PL"/>
              </w:rPr>
              <w:t xml:space="preserve">koła </w:t>
            </w:r>
            <w:r w:rsidR="00AA18D9" w:rsidRPr="00AA18D9">
              <w:rPr>
                <w:rFonts w:ascii="Garamond" w:eastAsia="Times New Roman" w:hAnsi="Garamond"/>
                <w:color w:val="FF0000"/>
                <w:lang w:eastAsia="pl-PL"/>
              </w:rPr>
              <w:t xml:space="preserve">o średnicy </w:t>
            </w:r>
            <w:r w:rsidRPr="00AA18D9">
              <w:rPr>
                <w:rFonts w:ascii="Garamond" w:eastAsia="Times New Roman" w:hAnsi="Garamond"/>
                <w:color w:val="FF0000"/>
                <w:lang w:eastAsia="pl-PL"/>
              </w:rPr>
              <w:t xml:space="preserve">150 mm. </w:t>
            </w:r>
          </w:p>
          <w:p w14:paraId="77758F7E" w14:textId="5F872F19" w:rsidR="000F55B2" w:rsidRPr="000F55B2" w:rsidRDefault="000F55B2" w:rsidP="00FB0AE1">
            <w:pPr>
              <w:shd w:val="clear" w:color="auto" w:fill="FFFFFF"/>
              <w:snapToGrid w:val="0"/>
              <w:spacing w:line="240" w:lineRule="exact"/>
              <w:ind w:right="370" w:hanging="24"/>
              <w:rPr>
                <w:rFonts w:ascii="Garamond" w:eastAsia="Times New Roman" w:hAnsi="Garamond"/>
                <w:spacing w:val="2"/>
                <w:lang w:eastAsia="ar-SA"/>
              </w:rPr>
            </w:pPr>
            <w:r w:rsidRPr="000F55B2">
              <w:rPr>
                <w:rFonts w:ascii="Garamond" w:eastAsia="Times New Roman" w:hAnsi="Garamond"/>
                <w:color w:val="FF0000"/>
                <w:lang w:eastAsia="pl-PL"/>
              </w:rPr>
              <w:t xml:space="preserve">Zamawiający dopuszcza </w:t>
            </w:r>
            <w:r w:rsidRPr="000F55B2">
              <w:rPr>
                <w:rFonts w:ascii="Garamond" w:eastAsia="Times New Roman" w:hAnsi="Garamond" w:cs="Calibri,BoldItalic"/>
                <w:bCs/>
                <w:color w:val="FF0000"/>
                <w:lang w:eastAsia="pl-PL"/>
              </w:rPr>
              <w:t xml:space="preserve">łóżko szpitalne z kołami na łożyskach kulowych wtłoczonych w centralne gniazdo koła. </w:t>
            </w:r>
          </w:p>
        </w:tc>
        <w:tc>
          <w:tcPr>
            <w:tcW w:w="1484" w:type="dxa"/>
            <w:tcBorders>
              <w:top w:val="single" w:sz="4" w:space="0" w:color="auto"/>
              <w:left w:val="single" w:sz="4" w:space="0" w:color="auto"/>
              <w:bottom w:val="single" w:sz="4" w:space="0" w:color="auto"/>
              <w:right w:val="nil"/>
            </w:tcBorders>
          </w:tcPr>
          <w:p w14:paraId="4EB7268B" w14:textId="77777777" w:rsidR="00FB0AE1" w:rsidRDefault="00FB0AE1" w:rsidP="00FB0AE1">
            <w:pPr>
              <w:spacing w:after="0" w:line="240" w:lineRule="auto"/>
              <w:jc w:val="center"/>
              <w:rPr>
                <w:rFonts w:ascii="Garamond" w:eastAsia="Times New Roman" w:hAnsi="Garamond" w:cs="Arial"/>
                <w:bCs/>
                <w:lang w:eastAsia="ar-SA"/>
              </w:rPr>
            </w:pPr>
          </w:p>
          <w:p w14:paraId="581E1D38" w14:textId="77777777" w:rsidR="00FB0AE1" w:rsidRDefault="00FB0AE1" w:rsidP="00FB0AE1">
            <w:pPr>
              <w:spacing w:after="0" w:line="240" w:lineRule="auto"/>
              <w:jc w:val="center"/>
              <w:rPr>
                <w:rFonts w:ascii="Garamond" w:eastAsia="Times New Roman" w:hAnsi="Garamond" w:cs="Arial"/>
                <w:bCs/>
                <w:lang w:eastAsia="ar-SA"/>
              </w:rPr>
            </w:pPr>
          </w:p>
          <w:p w14:paraId="2901513F" w14:textId="77777777" w:rsidR="00FB0AE1" w:rsidRDefault="00FB0AE1" w:rsidP="00FB0AE1">
            <w:pPr>
              <w:spacing w:after="0" w:line="240" w:lineRule="auto"/>
              <w:jc w:val="center"/>
              <w:rPr>
                <w:rFonts w:ascii="Garamond" w:eastAsia="Times New Roman" w:hAnsi="Garamond" w:cs="Arial"/>
                <w:bCs/>
                <w:lang w:eastAsia="ar-SA"/>
              </w:rPr>
            </w:pPr>
          </w:p>
          <w:p w14:paraId="740ED652" w14:textId="1653D439" w:rsidR="00FB0AE1" w:rsidRPr="000A344B" w:rsidRDefault="00FB0AE1" w:rsidP="00FB0AE1">
            <w:pPr>
              <w:spacing w:after="0" w:line="240" w:lineRule="auto"/>
              <w:jc w:val="center"/>
              <w:rPr>
                <w:rFonts w:ascii="Garamond" w:hAnsi="Garamond"/>
                <w:bCs/>
              </w:rPr>
            </w:pPr>
            <w:r w:rsidRPr="000A344B">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78410A3C" w14:textId="77777777" w:rsidR="00FB0AE1" w:rsidRPr="00F12917" w:rsidRDefault="00FB0AE1" w:rsidP="00FB0AE1">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6EF8E38B"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3A5AFECE"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7232A923" w14:textId="5D3E4E9F"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FB0AE1" w:rsidRPr="00F12917" w14:paraId="4EB122FA" w14:textId="77777777" w:rsidTr="00FB0A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D45837B" w14:textId="77777777" w:rsidR="00FB0AE1" w:rsidRPr="00F12917" w:rsidRDefault="00FB0AE1" w:rsidP="00FB0AE1">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000000"/>
              <w:bottom w:val="single" w:sz="4" w:space="0" w:color="000000"/>
              <w:right w:val="nil"/>
            </w:tcBorders>
          </w:tcPr>
          <w:p w14:paraId="7ED1DE18" w14:textId="4BFFBA51" w:rsidR="00FB0AE1" w:rsidRPr="00FB0AE1" w:rsidRDefault="00FB0AE1" w:rsidP="00FB0AE1">
            <w:pPr>
              <w:spacing w:after="0" w:line="240" w:lineRule="auto"/>
              <w:rPr>
                <w:rFonts w:ascii="Garamond" w:hAnsi="Garamond"/>
              </w:rPr>
            </w:pPr>
            <w:r w:rsidRPr="00FB0AE1">
              <w:rPr>
                <w:rFonts w:ascii="Garamond" w:eastAsia="Times New Roman" w:hAnsi="Garamond"/>
                <w:lang w:eastAsia="ar-SA"/>
              </w:rPr>
              <w:t>Szczyty łóżka tworzywo stanowiące jednolity odlew bez miejsc łączenia lub sklejania z kolorową wstawk</w:t>
            </w:r>
            <w:r>
              <w:rPr>
                <w:rFonts w:ascii="Garamond" w:eastAsia="Times New Roman" w:hAnsi="Garamond"/>
                <w:lang w:eastAsia="ar-SA"/>
              </w:rPr>
              <w:t>ą</w:t>
            </w:r>
            <w:r w:rsidRPr="00FB0AE1">
              <w:rPr>
                <w:rFonts w:ascii="Garamond" w:eastAsia="Times New Roman" w:hAnsi="Garamond"/>
                <w:lang w:eastAsia="ar-SA"/>
              </w:rPr>
              <w:t xml:space="preserve">, </w:t>
            </w:r>
            <w:proofErr w:type="spellStart"/>
            <w:r w:rsidRPr="00FB0AE1">
              <w:rPr>
                <w:rFonts w:ascii="Garamond" w:eastAsia="Times New Roman" w:hAnsi="Garamond"/>
                <w:lang w:eastAsia="ar-SA"/>
              </w:rPr>
              <w:t>szybkoodejmowane</w:t>
            </w:r>
            <w:proofErr w:type="spellEnd"/>
            <w:r>
              <w:rPr>
                <w:rFonts w:ascii="Garamond" w:eastAsia="Times New Roman" w:hAnsi="Garamond"/>
                <w:lang w:eastAsia="ar-SA"/>
              </w:rPr>
              <w:t>.</w:t>
            </w:r>
          </w:p>
        </w:tc>
        <w:tc>
          <w:tcPr>
            <w:tcW w:w="1484" w:type="dxa"/>
            <w:tcBorders>
              <w:top w:val="single" w:sz="4" w:space="0" w:color="auto"/>
              <w:left w:val="single" w:sz="4" w:space="0" w:color="000000"/>
              <w:bottom w:val="single" w:sz="4" w:space="0" w:color="000000"/>
              <w:right w:val="nil"/>
            </w:tcBorders>
          </w:tcPr>
          <w:p w14:paraId="572A3504" w14:textId="77777777" w:rsidR="00FB0AE1" w:rsidRDefault="00FB0AE1" w:rsidP="00FB0AE1">
            <w:pPr>
              <w:spacing w:after="0" w:line="240" w:lineRule="auto"/>
              <w:jc w:val="center"/>
              <w:rPr>
                <w:rFonts w:ascii="Garamond" w:eastAsia="Times New Roman" w:hAnsi="Garamond" w:cs="Arial"/>
                <w:bCs/>
                <w:lang w:eastAsia="ar-SA"/>
              </w:rPr>
            </w:pPr>
          </w:p>
          <w:p w14:paraId="54424BCF" w14:textId="191509EB" w:rsidR="00FB0AE1" w:rsidRPr="000A344B" w:rsidRDefault="00FB0AE1" w:rsidP="00FB0AE1">
            <w:pPr>
              <w:spacing w:after="0" w:line="240" w:lineRule="auto"/>
              <w:jc w:val="center"/>
              <w:rPr>
                <w:rFonts w:ascii="Garamond" w:hAnsi="Garamond"/>
                <w:bCs/>
              </w:rPr>
            </w:pPr>
            <w:r w:rsidRPr="000A344B">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E631F3E" w14:textId="77777777" w:rsidR="00FB0AE1" w:rsidRPr="00F12917" w:rsidRDefault="00FB0AE1" w:rsidP="00FB0AE1">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BB2353D" w14:textId="64C47EB4"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FB0AE1" w:rsidRPr="00F12917" w14:paraId="4C53856C"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C97A509" w14:textId="77777777" w:rsidR="00FB0AE1" w:rsidRPr="00F12917" w:rsidRDefault="00FB0AE1" w:rsidP="00FB0AE1">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60A350C4" w14:textId="7E826577" w:rsidR="00FB0AE1" w:rsidRPr="00FB0AE1" w:rsidRDefault="00FB0AE1" w:rsidP="00FB0AE1">
            <w:pPr>
              <w:spacing w:after="0" w:line="240" w:lineRule="auto"/>
              <w:rPr>
                <w:rFonts w:ascii="Garamond" w:hAnsi="Garamond"/>
              </w:rPr>
            </w:pPr>
            <w:r w:rsidRPr="00FB0AE1">
              <w:rPr>
                <w:rFonts w:ascii="Garamond" w:eastAsia="Times New Roman" w:hAnsi="Garamond"/>
                <w:spacing w:val="-1"/>
                <w:lang w:eastAsia="ar-SA"/>
              </w:rPr>
              <w:t xml:space="preserve">Łóżko zaopatrzone w krążki odbojowe w 4 narożnikach chroniące łóżko i ściany przed uderzeniami oraz otarciami. </w:t>
            </w:r>
          </w:p>
        </w:tc>
        <w:tc>
          <w:tcPr>
            <w:tcW w:w="1484" w:type="dxa"/>
            <w:tcBorders>
              <w:top w:val="nil"/>
              <w:left w:val="single" w:sz="4" w:space="0" w:color="000000"/>
              <w:bottom w:val="single" w:sz="4" w:space="0" w:color="000000"/>
              <w:right w:val="nil"/>
            </w:tcBorders>
          </w:tcPr>
          <w:p w14:paraId="6A26CF18" w14:textId="77777777" w:rsidR="00FB0AE1" w:rsidRDefault="00FB0AE1" w:rsidP="00FB0AE1">
            <w:pPr>
              <w:spacing w:after="0" w:line="240" w:lineRule="auto"/>
              <w:jc w:val="center"/>
              <w:rPr>
                <w:rFonts w:ascii="Garamond" w:eastAsia="Times New Roman" w:hAnsi="Garamond" w:cs="Arial"/>
                <w:bCs/>
                <w:lang w:eastAsia="ar-SA"/>
              </w:rPr>
            </w:pPr>
          </w:p>
          <w:p w14:paraId="745E4AD6" w14:textId="2C9BA572" w:rsidR="00FB0AE1" w:rsidRPr="000A344B" w:rsidRDefault="00FB0AE1" w:rsidP="00FB0AE1">
            <w:pPr>
              <w:spacing w:after="0" w:line="240" w:lineRule="auto"/>
              <w:jc w:val="center"/>
              <w:rPr>
                <w:rFonts w:ascii="Garamond" w:hAnsi="Garamond"/>
                <w:bCs/>
              </w:rPr>
            </w:pPr>
            <w:r w:rsidRPr="000A344B">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6069F990" w14:textId="77777777" w:rsidR="00FB0AE1" w:rsidRPr="00F12917" w:rsidRDefault="00FB0AE1" w:rsidP="00FB0AE1">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5912DEB1"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5C97F309" w14:textId="1B4C4C2B"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FB0AE1" w:rsidRPr="00F12917" w14:paraId="4CFFCC0B" w14:textId="77777777" w:rsidTr="00AB2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B326251" w14:textId="77777777" w:rsidR="00FB0AE1" w:rsidRPr="00F12917" w:rsidRDefault="00FB0AE1" w:rsidP="00FB0AE1">
            <w:pPr>
              <w:pStyle w:val="Akapitzlist"/>
              <w:numPr>
                <w:ilvl w:val="0"/>
                <w:numId w:val="5"/>
              </w:numPr>
              <w:spacing w:after="0" w:line="240" w:lineRule="auto"/>
              <w:jc w:val="center"/>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16F28E5A" w14:textId="6B7B8E26" w:rsidR="00FB0AE1" w:rsidRPr="00FB0AE1" w:rsidRDefault="00FB0AE1" w:rsidP="00FB0AE1">
            <w:pPr>
              <w:spacing w:after="0" w:line="240" w:lineRule="auto"/>
              <w:rPr>
                <w:rFonts w:ascii="Garamond" w:hAnsi="Garamond"/>
              </w:rPr>
            </w:pPr>
            <w:r w:rsidRPr="00FB0AE1">
              <w:rPr>
                <w:rFonts w:ascii="Garamond" w:eastAsia="Times New Roman" w:hAnsi="Garamond"/>
                <w:spacing w:val="1"/>
                <w:lang w:eastAsia="ar-SA"/>
              </w:rPr>
              <w:t xml:space="preserve">W narożnikach leża od strony wezgłowia tuleje do mocowania wieszaka kroplówki </w:t>
            </w:r>
          </w:p>
        </w:tc>
        <w:tc>
          <w:tcPr>
            <w:tcW w:w="1484" w:type="dxa"/>
            <w:tcBorders>
              <w:top w:val="nil"/>
              <w:left w:val="single" w:sz="4" w:space="0" w:color="000000"/>
              <w:bottom w:val="single" w:sz="4" w:space="0" w:color="auto"/>
              <w:right w:val="nil"/>
            </w:tcBorders>
          </w:tcPr>
          <w:p w14:paraId="59BD739B" w14:textId="77777777" w:rsidR="00FB0AE1" w:rsidRDefault="00FB0AE1" w:rsidP="00FB0AE1">
            <w:pPr>
              <w:spacing w:after="0" w:line="240" w:lineRule="auto"/>
              <w:rPr>
                <w:rFonts w:ascii="Garamond" w:eastAsia="Times New Roman" w:hAnsi="Garamond" w:cs="Arial"/>
                <w:lang w:eastAsia="ar-SA"/>
              </w:rPr>
            </w:pPr>
          </w:p>
          <w:p w14:paraId="724BCCC3" w14:textId="5408DB39" w:rsidR="00FB0AE1" w:rsidRPr="00FB0AE1" w:rsidRDefault="00FB0AE1" w:rsidP="00FB0AE1">
            <w:pPr>
              <w:spacing w:after="0" w:line="240" w:lineRule="auto"/>
              <w:jc w:val="center"/>
              <w:rPr>
                <w:rFonts w:ascii="Garamond" w:eastAsia="Times New Roman" w:hAnsi="Garamond" w:cs="Arial"/>
                <w:lang w:eastAsia="ar-SA"/>
              </w:rPr>
            </w:pPr>
            <w:r w:rsidRPr="007711B8">
              <w:rPr>
                <w:rFonts w:ascii="Garamond" w:eastAsia="Times New Roman" w:hAnsi="Garamond" w:cs="Arial"/>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60FB4C46" w14:textId="77777777" w:rsidR="00FB0AE1" w:rsidRPr="00F12917" w:rsidRDefault="00FB0AE1" w:rsidP="00FB0AE1">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23AA07F3" w14:textId="176DAD18"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FB0AE1" w:rsidRPr="00F12917" w14:paraId="5559DBD7" w14:textId="77777777" w:rsidTr="00AB24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C43A8E0" w14:textId="77777777" w:rsidR="00FB0AE1" w:rsidRPr="00F12917" w:rsidRDefault="00FB0AE1" w:rsidP="00FB0AE1">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auto"/>
              <w:right w:val="nil"/>
            </w:tcBorders>
          </w:tcPr>
          <w:p w14:paraId="423C6795" w14:textId="773DD4DE" w:rsidR="00FB0AE1" w:rsidRPr="00FB0AE1" w:rsidRDefault="00FB0AE1" w:rsidP="00FB0AE1">
            <w:pPr>
              <w:shd w:val="clear" w:color="auto" w:fill="FFFFFF"/>
              <w:snapToGrid w:val="0"/>
              <w:spacing w:line="240" w:lineRule="exact"/>
              <w:rPr>
                <w:rFonts w:ascii="Garamond" w:eastAsia="Lucida Sans Unicode" w:hAnsi="Garamond"/>
                <w:lang w:eastAsia="pl-PL"/>
              </w:rPr>
            </w:pPr>
            <w:r w:rsidRPr="00FB0AE1">
              <w:rPr>
                <w:rFonts w:ascii="Garamond" w:eastAsia="Times New Roman" w:hAnsi="Garamond"/>
                <w:lang w:eastAsia="ar-SA"/>
              </w:rPr>
              <w:t xml:space="preserve">Elementy wyposażenia łóżka: </w:t>
            </w:r>
            <w:r>
              <w:rPr>
                <w:rFonts w:ascii="Garamond" w:eastAsia="Times New Roman" w:hAnsi="Garamond"/>
                <w:lang w:eastAsia="ar-SA"/>
              </w:rPr>
              <w:t xml:space="preserve">                   - </w:t>
            </w:r>
            <w:r w:rsidRPr="00FB0AE1">
              <w:rPr>
                <w:rFonts w:ascii="Garamond" w:hAnsi="Garamond"/>
                <w:bCs/>
                <w:spacing w:val="-3"/>
              </w:rPr>
              <w:t>materac</w:t>
            </w:r>
            <w:r w:rsidRPr="00FB0AE1">
              <w:rPr>
                <w:rFonts w:ascii="Garamond" w:hAnsi="Garamond"/>
                <w:spacing w:val="-3"/>
              </w:rPr>
              <w:t xml:space="preserve"> dostosowany do wymiarów leża o grubości min. 10</w:t>
            </w:r>
            <w:r w:rsidR="00D660E1">
              <w:rPr>
                <w:rFonts w:ascii="Garamond" w:hAnsi="Garamond"/>
                <w:spacing w:val="-3"/>
              </w:rPr>
              <w:t xml:space="preserve"> </w:t>
            </w:r>
            <w:r w:rsidRPr="00FB0AE1">
              <w:rPr>
                <w:rFonts w:ascii="Garamond" w:hAnsi="Garamond"/>
                <w:spacing w:val="-3"/>
              </w:rPr>
              <w:t>cm</w:t>
            </w:r>
            <w:r w:rsidR="00463DFA">
              <w:rPr>
                <w:rFonts w:ascii="Garamond" w:hAnsi="Garamond"/>
                <w:spacing w:val="-3"/>
              </w:rPr>
              <w:t>.</w:t>
            </w:r>
            <w:r w:rsidRPr="00FB0AE1">
              <w:rPr>
                <w:rFonts w:ascii="Garamond" w:hAnsi="Garamond"/>
                <w:spacing w:val="-3"/>
              </w:rPr>
              <w:t xml:space="preserve"> </w:t>
            </w:r>
            <w:r w:rsidRPr="00FB0AE1">
              <w:rPr>
                <w:rFonts w:ascii="Garamond" w:hAnsi="Garamond"/>
              </w:rPr>
              <w:t>Materac szpitalny  piankowy w pokrowcu paroprzepuszczalnym. Wkład pianka gofrowana o gęstości 30-35 kg/m</w:t>
            </w:r>
            <w:r w:rsidRPr="00FB0AE1">
              <w:rPr>
                <w:rFonts w:ascii="Garamond" w:hAnsi="Garamond"/>
                <w:vertAlign w:val="superscript"/>
              </w:rPr>
              <w:t xml:space="preserve">3, </w:t>
            </w:r>
            <w:r w:rsidRPr="00FB0AE1">
              <w:rPr>
                <w:rFonts w:ascii="Garamond" w:hAnsi="Garamond"/>
              </w:rPr>
              <w:t xml:space="preserve">pokrowiec z materiału </w:t>
            </w:r>
            <w:proofErr w:type="spellStart"/>
            <w:r w:rsidRPr="00FB0AE1">
              <w:rPr>
                <w:rFonts w:ascii="Garamond" w:hAnsi="Garamond"/>
              </w:rPr>
              <w:t>nieprzepuszczajacego</w:t>
            </w:r>
            <w:proofErr w:type="spellEnd"/>
            <w:r w:rsidRPr="00FB0AE1">
              <w:rPr>
                <w:rFonts w:ascii="Garamond" w:hAnsi="Garamond"/>
              </w:rPr>
              <w:t xml:space="preserve"> płynów a przepuszczający powietrze, zapinany na zamek z min. 2 stron w kształcie litery L z zakładką, Pokrowiec odporny na środki dezynfekcyjne z możliwością prania w temp. Min 90</w:t>
            </w:r>
            <w:r w:rsidRPr="00FB0AE1">
              <w:rPr>
                <w:rFonts w:ascii="Garamond" w:hAnsi="Garamond"/>
                <w:vertAlign w:val="superscript"/>
              </w:rPr>
              <w:t>o</w:t>
            </w:r>
            <w:r w:rsidRPr="00FB0AE1">
              <w:rPr>
                <w:rFonts w:ascii="Garamond" w:hAnsi="Garamond"/>
              </w:rPr>
              <w:t>C</w:t>
            </w:r>
            <w:r w:rsidR="00463DFA">
              <w:rPr>
                <w:rFonts w:ascii="Garamond" w:hAnsi="Garamond"/>
              </w:rPr>
              <w:t>,</w:t>
            </w:r>
          </w:p>
          <w:p w14:paraId="225E8C62" w14:textId="548988DF" w:rsidR="00FB0AE1" w:rsidRPr="00FB0AE1" w:rsidRDefault="00FB0AE1" w:rsidP="00FB0AE1">
            <w:pPr>
              <w:shd w:val="clear" w:color="auto" w:fill="FFFFFF"/>
              <w:spacing w:line="240" w:lineRule="exact"/>
              <w:rPr>
                <w:rFonts w:ascii="Garamond" w:hAnsi="Garamond"/>
                <w:spacing w:val="-3"/>
                <w:lang w:eastAsia="ar-SA"/>
              </w:rPr>
            </w:pPr>
            <w:r w:rsidRPr="00463DFA">
              <w:rPr>
                <w:rFonts w:ascii="Garamond" w:hAnsi="Garamond"/>
                <w:spacing w:val="-3"/>
                <w:lang w:eastAsia="ar-SA"/>
              </w:rPr>
              <w:t xml:space="preserve">- </w:t>
            </w:r>
            <w:r w:rsidR="00463DFA" w:rsidRPr="00463DFA">
              <w:rPr>
                <w:rFonts w:ascii="Garamond" w:hAnsi="Garamond"/>
                <w:spacing w:val="-3"/>
                <w:lang w:eastAsia="ar-SA"/>
              </w:rPr>
              <w:t>p</w:t>
            </w:r>
            <w:r w:rsidRPr="00463DFA">
              <w:rPr>
                <w:rFonts w:ascii="Garamond" w:hAnsi="Garamond"/>
                <w:spacing w:val="-3"/>
                <w:lang w:eastAsia="ar-SA"/>
              </w:rPr>
              <w:t>oręcze boczne</w:t>
            </w:r>
            <w:r w:rsidRPr="00FB0AE1">
              <w:rPr>
                <w:rFonts w:ascii="Garamond" w:hAnsi="Garamond"/>
                <w:spacing w:val="-3"/>
                <w:lang w:eastAsia="ar-SA"/>
              </w:rPr>
              <w:t xml:space="preserve"> metalowe z wykonane z rur stalowych o średnicy min. 25mm  pokryte lakierem proszkowym zabezpieczające pacjenta na ok 75% długości leża. Barierki mocowane do ramy leża, </w:t>
            </w:r>
            <w:r w:rsidRPr="00FB0AE1">
              <w:rPr>
                <w:rFonts w:ascii="Garamond" w:hAnsi="Garamond"/>
              </w:rPr>
              <w:t>składane przez zwolnienie blokady.</w:t>
            </w:r>
            <w:r w:rsidRPr="00FB0AE1">
              <w:rPr>
                <w:rFonts w:ascii="Garamond" w:hAnsi="Garamond"/>
                <w:spacing w:val="-3"/>
                <w:lang w:eastAsia="ar-SA"/>
              </w:rPr>
              <w:t>, Zgodne z  norma EN 60601-2-52</w:t>
            </w:r>
            <w:r w:rsidR="00463DFA">
              <w:rPr>
                <w:rFonts w:ascii="Garamond" w:hAnsi="Garamond"/>
                <w:spacing w:val="-3"/>
                <w:lang w:eastAsia="ar-SA"/>
              </w:rPr>
              <w:t>,</w:t>
            </w:r>
          </w:p>
          <w:p w14:paraId="203C497F" w14:textId="1E90CF91" w:rsidR="00FB0AE1" w:rsidRPr="00FB0AE1" w:rsidRDefault="00463DFA" w:rsidP="00FB0AE1">
            <w:pPr>
              <w:shd w:val="clear" w:color="auto" w:fill="FFFFFF"/>
              <w:spacing w:line="240" w:lineRule="exact"/>
              <w:rPr>
                <w:rFonts w:ascii="Garamond" w:eastAsia="Times New Roman" w:hAnsi="Garamond"/>
                <w:color w:val="000000"/>
                <w:spacing w:val="-3"/>
                <w:lang w:eastAsia="ar-SA"/>
              </w:rPr>
            </w:pPr>
            <w:r>
              <w:rPr>
                <w:rFonts w:ascii="Garamond" w:eastAsia="Times New Roman" w:hAnsi="Garamond"/>
                <w:color w:val="000000"/>
                <w:spacing w:val="-3"/>
                <w:lang w:eastAsia="ar-SA"/>
              </w:rPr>
              <w:t>- s</w:t>
            </w:r>
            <w:r w:rsidR="00FB0AE1" w:rsidRPr="00FB0AE1">
              <w:rPr>
                <w:rFonts w:ascii="Garamond" w:eastAsia="Times New Roman" w:hAnsi="Garamond"/>
                <w:color w:val="000000"/>
                <w:spacing w:val="-3"/>
                <w:lang w:eastAsia="ar-SA"/>
              </w:rPr>
              <w:t>kładanie barierek bocznych odbywa się poprzez odciągnięcie zwalniacza, a rozkładanie odbywa się poprzez podniesienie barierki i samoczynne zabezpieczenie jej przed nieświadomym złożeniem</w:t>
            </w:r>
            <w:r>
              <w:rPr>
                <w:rFonts w:ascii="Garamond" w:eastAsia="Times New Roman" w:hAnsi="Garamond"/>
                <w:color w:val="000000"/>
                <w:spacing w:val="-3"/>
                <w:lang w:eastAsia="ar-SA"/>
              </w:rPr>
              <w:t xml:space="preserve">, </w:t>
            </w:r>
          </w:p>
          <w:p w14:paraId="10F15DD4" w14:textId="50BCDAD0" w:rsidR="00463DFA" w:rsidRDefault="00463DFA" w:rsidP="00463DFA">
            <w:pPr>
              <w:shd w:val="clear" w:color="auto" w:fill="FFFFFF"/>
              <w:spacing w:line="240" w:lineRule="exact"/>
              <w:rPr>
                <w:rFonts w:ascii="Garamond" w:eastAsia="Times New Roman" w:hAnsi="Garamond"/>
                <w:color w:val="000000"/>
                <w:spacing w:val="-3"/>
                <w:lang w:eastAsia="ar-SA"/>
              </w:rPr>
            </w:pPr>
            <w:r>
              <w:rPr>
                <w:rFonts w:ascii="Garamond" w:eastAsia="Times New Roman" w:hAnsi="Garamond"/>
                <w:color w:val="000000"/>
                <w:spacing w:val="-3"/>
                <w:lang w:eastAsia="ar-SA"/>
              </w:rPr>
              <w:t>- b</w:t>
            </w:r>
            <w:r w:rsidR="00FB0AE1" w:rsidRPr="00FB0AE1">
              <w:rPr>
                <w:rFonts w:ascii="Garamond" w:eastAsia="Times New Roman" w:hAnsi="Garamond"/>
                <w:color w:val="000000"/>
                <w:spacing w:val="-3"/>
                <w:lang w:eastAsia="ar-SA"/>
              </w:rPr>
              <w:t>arierki po złożeniu nie wystają ponad leże co znacząco poprawia komfort lezącego pacjenta</w:t>
            </w:r>
            <w:r>
              <w:rPr>
                <w:rFonts w:ascii="Garamond" w:eastAsia="Times New Roman" w:hAnsi="Garamond"/>
                <w:color w:val="000000"/>
                <w:spacing w:val="-3"/>
                <w:lang w:eastAsia="ar-SA"/>
              </w:rPr>
              <w:t xml:space="preserve">, </w:t>
            </w:r>
          </w:p>
          <w:p w14:paraId="1AB25BEA" w14:textId="1B86D24E" w:rsidR="00FB0AE1" w:rsidRPr="00463DFA" w:rsidRDefault="00463DFA" w:rsidP="00463DFA">
            <w:pPr>
              <w:shd w:val="clear" w:color="auto" w:fill="FFFFFF"/>
              <w:spacing w:line="240" w:lineRule="exact"/>
              <w:rPr>
                <w:rFonts w:ascii="Garamond" w:eastAsia="Times New Roman" w:hAnsi="Garamond"/>
                <w:color w:val="000000"/>
                <w:spacing w:val="-3"/>
                <w:lang w:eastAsia="ar-SA"/>
              </w:rPr>
            </w:pPr>
            <w:r>
              <w:rPr>
                <w:rFonts w:ascii="Garamond" w:eastAsia="Times New Roman" w:hAnsi="Garamond"/>
                <w:color w:val="000000"/>
                <w:spacing w:val="-3"/>
                <w:lang w:eastAsia="ar-SA"/>
              </w:rPr>
              <w:t xml:space="preserve">- </w:t>
            </w:r>
            <w:r w:rsidR="00FB0AE1" w:rsidRPr="00463DFA">
              <w:rPr>
                <w:rFonts w:ascii="Garamond" w:eastAsia="Times New Roman" w:hAnsi="Garamond"/>
                <w:bCs/>
                <w:spacing w:val="-3"/>
                <w:lang w:eastAsia="ar-SA"/>
              </w:rPr>
              <w:t>statyw kroplówki</w:t>
            </w:r>
            <w:r w:rsidR="00FB0AE1" w:rsidRPr="00FB0AE1">
              <w:rPr>
                <w:rFonts w:ascii="Garamond" w:eastAsia="Times New Roman" w:hAnsi="Garamond"/>
                <w:b/>
                <w:spacing w:val="-3"/>
                <w:lang w:eastAsia="ar-SA"/>
              </w:rPr>
              <w:t xml:space="preserve"> </w:t>
            </w:r>
            <w:r w:rsidR="00FB0AE1" w:rsidRPr="00FB0AE1">
              <w:rPr>
                <w:rFonts w:ascii="Garamond" w:eastAsia="Times New Roman" w:hAnsi="Garamond"/>
                <w:spacing w:val="-3"/>
                <w:lang w:eastAsia="ar-SA"/>
              </w:rPr>
              <w:t>z regulowaną       wysokością</w:t>
            </w:r>
            <w:r>
              <w:rPr>
                <w:rFonts w:ascii="Garamond" w:eastAsia="Times New Roman" w:hAnsi="Garamond"/>
                <w:spacing w:val="-3"/>
                <w:lang w:eastAsia="ar-SA"/>
              </w:rPr>
              <w:t>.</w:t>
            </w:r>
          </w:p>
        </w:tc>
        <w:tc>
          <w:tcPr>
            <w:tcW w:w="1484" w:type="dxa"/>
            <w:tcBorders>
              <w:top w:val="single" w:sz="4" w:space="0" w:color="auto"/>
              <w:left w:val="single" w:sz="4" w:space="0" w:color="000000"/>
              <w:bottom w:val="single" w:sz="4" w:space="0" w:color="auto"/>
              <w:right w:val="nil"/>
            </w:tcBorders>
          </w:tcPr>
          <w:p w14:paraId="645D73B7" w14:textId="77777777" w:rsidR="00463DFA" w:rsidRDefault="00463DFA" w:rsidP="00FB0AE1">
            <w:pPr>
              <w:spacing w:after="0" w:line="240" w:lineRule="auto"/>
              <w:jc w:val="center"/>
              <w:rPr>
                <w:rFonts w:ascii="Garamond" w:hAnsi="Garamond"/>
              </w:rPr>
            </w:pPr>
          </w:p>
          <w:p w14:paraId="1083997E" w14:textId="77777777" w:rsidR="00463DFA" w:rsidRDefault="00463DFA" w:rsidP="00FB0AE1">
            <w:pPr>
              <w:spacing w:after="0" w:line="240" w:lineRule="auto"/>
              <w:jc w:val="center"/>
              <w:rPr>
                <w:rFonts w:ascii="Garamond" w:hAnsi="Garamond"/>
              </w:rPr>
            </w:pPr>
          </w:p>
          <w:p w14:paraId="6C012A67" w14:textId="77777777" w:rsidR="00463DFA" w:rsidRDefault="00463DFA" w:rsidP="00FB0AE1">
            <w:pPr>
              <w:spacing w:after="0" w:line="240" w:lineRule="auto"/>
              <w:jc w:val="center"/>
              <w:rPr>
                <w:rFonts w:ascii="Garamond" w:hAnsi="Garamond"/>
              </w:rPr>
            </w:pPr>
          </w:p>
          <w:p w14:paraId="29554FBD" w14:textId="77777777" w:rsidR="00463DFA" w:rsidRDefault="00463DFA" w:rsidP="00FB0AE1">
            <w:pPr>
              <w:spacing w:after="0" w:line="240" w:lineRule="auto"/>
              <w:jc w:val="center"/>
              <w:rPr>
                <w:rFonts w:ascii="Garamond" w:hAnsi="Garamond"/>
              </w:rPr>
            </w:pPr>
          </w:p>
          <w:p w14:paraId="72BD87C5" w14:textId="77777777" w:rsidR="00463DFA" w:rsidRDefault="00463DFA" w:rsidP="00FB0AE1">
            <w:pPr>
              <w:spacing w:after="0" w:line="240" w:lineRule="auto"/>
              <w:jc w:val="center"/>
              <w:rPr>
                <w:rFonts w:ascii="Garamond" w:hAnsi="Garamond"/>
              </w:rPr>
            </w:pPr>
          </w:p>
          <w:p w14:paraId="0250EFDF" w14:textId="77777777" w:rsidR="00463DFA" w:rsidRDefault="00463DFA" w:rsidP="00FB0AE1">
            <w:pPr>
              <w:spacing w:after="0" w:line="240" w:lineRule="auto"/>
              <w:jc w:val="center"/>
              <w:rPr>
                <w:rFonts w:ascii="Garamond" w:hAnsi="Garamond"/>
              </w:rPr>
            </w:pPr>
          </w:p>
          <w:p w14:paraId="1DBDBA58" w14:textId="6C0E7950" w:rsidR="00FB0AE1" w:rsidRDefault="00FB0AE1" w:rsidP="00FB0AE1">
            <w:pPr>
              <w:spacing w:after="0" w:line="240" w:lineRule="auto"/>
              <w:jc w:val="center"/>
              <w:rPr>
                <w:rFonts w:ascii="Garamond" w:hAnsi="Garamond"/>
              </w:rPr>
            </w:pPr>
            <w:r>
              <w:rPr>
                <w:rFonts w:ascii="Garamond" w:hAnsi="Garamond"/>
              </w:rPr>
              <w:t>TAK</w:t>
            </w:r>
          </w:p>
          <w:p w14:paraId="7D218C5A" w14:textId="77777777" w:rsidR="00FB0AE1" w:rsidRDefault="00FB0AE1" w:rsidP="00FB0AE1">
            <w:pPr>
              <w:spacing w:after="0" w:line="240" w:lineRule="auto"/>
              <w:jc w:val="center"/>
              <w:rPr>
                <w:rFonts w:ascii="Garamond" w:hAnsi="Garamond"/>
              </w:rPr>
            </w:pPr>
          </w:p>
          <w:p w14:paraId="36309BA3" w14:textId="77777777" w:rsidR="00463DFA" w:rsidRDefault="00463DFA" w:rsidP="00FB0AE1">
            <w:pPr>
              <w:spacing w:after="0" w:line="240" w:lineRule="auto"/>
              <w:jc w:val="center"/>
              <w:rPr>
                <w:rFonts w:ascii="Garamond" w:hAnsi="Garamond"/>
              </w:rPr>
            </w:pPr>
          </w:p>
          <w:p w14:paraId="130A30C7" w14:textId="77777777" w:rsidR="00463DFA" w:rsidRDefault="00463DFA" w:rsidP="00FB0AE1">
            <w:pPr>
              <w:spacing w:after="0" w:line="240" w:lineRule="auto"/>
              <w:jc w:val="center"/>
              <w:rPr>
                <w:rFonts w:ascii="Garamond" w:hAnsi="Garamond"/>
              </w:rPr>
            </w:pPr>
          </w:p>
          <w:p w14:paraId="1584C44F" w14:textId="77777777" w:rsidR="00463DFA" w:rsidRDefault="00463DFA" w:rsidP="00FB0AE1">
            <w:pPr>
              <w:spacing w:after="0" w:line="240" w:lineRule="auto"/>
              <w:jc w:val="center"/>
              <w:rPr>
                <w:rFonts w:ascii="Garamond" w:hAnsi="Garamond"/>
              </w:rPr>
            </w:pPr>
          </w:p>
          <w:p w14:paraId="3DECF033" w14:textId="77777777" w:rsidR="00463DFA" w:rsidRDefault="00463DFA" w:rsidP="00FB0AE1">
            <w:pPr>
              <w:spacing w:after="0" w:line="240" w:lineRule="auto"/>
              <w:jc w:val="center"/>
              <w:rPr>
                <w:rFonts w:ascii="Garamond" w:hAnsi="Garamond"/>
              </w:rPr>
            </w:pPr>
          </w:p>
          <w:p w14:paraId="195C339B" w14:textId="77777777" w:rsidR="00463DFA" w:rsidRDefault="00463DFA" w:rsidP="00FB0AE1">
            <w:pPr>
              <w:spacing w:after="0" w:line="240" w:lineRule="auto"/>
              <w:jc w:val="center"/>
              <w:rPr>
                <w:rFonts w:ascii="Garamond" w:hAnsi="Garamond"/>
              </w:rPr>
            </w:pPr>
          </w:p>
          <w:p w14:paraId="5753D374" w14:textId="77777777" w:rsidR="00463DFA" w:rsidRDefault="00463DFA" w:rsidP="00FB0AE1">
            <w:pPr>
              <w:spacing w:after="0" w:line="240" w:lineRule="auto"/>
              <w:jc w:val="center"/>
              <w:rPr>
                <w:rFonts w:ascii="Garamond" w:hAnsi="Garamond"/>
              </w:rPr>
            </w:pPr>
          </w:p>
          <w:p w14:paraId="54B81B1A" w14:textId="77777777" w:rsidR="00463DFA" w:rsidRDefault="00463DFA" w:rsidP="00FB0AE1">
            <w:pPr>
              <w:spacing w:after="0" w:line="240" w:lineRule="auto"/>
              <w:jc w:val="center"/>
              <w:rPr>
                <w:rFonts w:ascii="Garamond" w:hAnsi="Garamond"/>
              </w:rPr>
            </w:pPr>
          </w:p>
          <w:p w14:paraId="010C2351" w14:textId="77777777" w:rsidR="00463DFA" w:rsidRDefault="00463DFA" w:rsidP="00FB0AE1">
            <w:pPr>
              <w:spacing w:after="0" w:line="240" w:lineRule="auto"/>
              <w:jc w:val="center"/>
              <w:rPr>
                <w:rFonts w:ascii="Garamond" w:hAnsi="Garamond"/>
              </w:rPr>
            </w:pPr>
          </w:p>
          <w:p w14:paraId="53554AE9" w14:textId="77777777" w:rsidR="00FB0AE1" w:rsidRDefault="00FB0AE1" w:rsidP="00FB0AE1">
            <w:pPr>
              <w:spacing w:after="0" w:line="240" w:lineRule="auto"/>
              <w:jc w:val="center"/>
              <w:rPr>
                <w:rFonts w:ascii="Garamond" w:hAnsi="Garamond"/>
              </w:rPr>
            </w:pPr>
            <w:r>
              <w:rPr>
                <w:rFonts w:ascii="Garamond" w:hAnsi="Garamond"/>
              </w:rPr>
              <w:t>TAK</w:t>
            </w:r>
          </w:p>
          <w:p w14:paraId="30F0B4C7" w14:textId="77777777" w:rsidR="00463DFA" w:rsidRDefault="00463DFA" w:rsidP="00FB0AE1">
            <w:pPr>
              <w:spacing w:after="0" w:line="240" w:lineRule="auto"/>
              <w:jc w:val="center"/>
              <w:rPr>
                <w:rFonts w:ascii="Garamond" w:hAnsi="Garamond"/>
              </w:rPr>
            </w:pPr>
          </w:p>
          <w:p w14:paraId="39D9BE1B" w14:textId="77777777" w:rsidR="00463DFA" w:rsidRDefault="00463DFA" w:rsidP="00FB0AE1">
            <w:pPr>
              <w:spacing w:after="0" w:line="240" w:lineRule="auto"/>
              <w:jc w:val="center"/>
              <w:rPr>
                <w:rFonts w:ascii="Garamond" w:hAnsi="Garamond"/>
              </w:rPr>
            </w:pPr>
          </w:p>
          <w:p w14:paraId="6146B3B1" w14:textId="77777777" w:rsidR="00463DFA" w:rsidRDefault="00463DFA" w:rsidP="00FB0AE1">
            <w:pPr>
              <w:spacing w:after="0" w:line="240" w:lineRule="auto"/>
              <w:jc w:val="center"/>
              <w:rPr>
                <w:rFonts w:ascii="Garamond" w:hAnsi="Garamond"/>
              </w:rPr>
            </w:pPr>
          </w:p>
          <w:p w14:paraId="71B3D174" w14:textId="77777777" w:rsidR="00463DFA" w:rsidRDefault="00463DFA" w:rsidP="00FB0AE1">
            <w:pPr>
              <w:spacing w:after="0" w:line="240" w:lineRule="auto"/>
              <w:jc w:val="center"/>
              <w:rPr>
                <w:rFonts w:ascii="Garamond" w:hAnsi="Garamond"/>
              </w:rPr>
            </w:pPr>
          </w:p>
          <w:p w14:paraId="6B06D8ED" w14:textId="77777777" w:rsidR="00463DFA" w:rsidRDefault="00463DFA" w:rsidP="00FB0AE1">
            <w:pPr>
              <w:spacing w:after="0" w:line="240" w:lineRule="auto"/>
              <w:jc w:val="center"/>
              <w:rPr>
                <w:rFonts w:ascii="Garamond" w:hAnsi="Garamond"/>
              </w:rPr>
            </w:pPr>
          </w:p>
          <w:p w14:paraId="68D53995" w14:textId="77777777" w:rsidR="00463DFA" w:rsidRDefault="00463DFA" w:rsidP="00FB0AE1">
            <w:pPr>
              <w:spacing w:after="0" w:line="240" w:lineRule="auto"/>
              <w:jc w:val="center"/>
              <w:rPr>
                <w:rFonts w:ascii="Garamond" w:hAnsi="Garamond"/>
              </w:rPr>
            </w:pPr>
          </w:p>
          <w:p w14:paraId="2A7D9502" w14:textId="77777777" w:rsidR="00463DFA" w:rsidRDefault="00463DFA" w:rsidP="00FB0AE1">
            <w:pPr>
              <w:spacing w:after="0" w:line="240" w:lineRule="auto"/>
              <w:jc w:val="center"/>
              <w:rPr>
                <w:rFonts w:ascii="Garamond" w:hAnsi="Garamond"/>
              </w:rPr>
            </w:pPr>
            <w:r>
              <w:rPr>
                <w:rFonts w:ascii="Garamond" w:hAnsi="Garamond"/>
              </w:rPr>
              <w:t>TAK</w:t>
            </w:r>
          </w:p>
          <w:p w14:paraId="1E5F776C" w14:textId="77777777" w:rsidR="00463DFA" w:rsidRDefault="00463DFA" w:rsidP="00FB0AE1">
            <w:pPr>
              <w:spacing w:after="0" w:line="240" w:lineRule="auto"/>
              <w:jc w:val="center"/>
              <w:rPr>
                <w:rFonts w:ascii="Garamond" w:hAnsi="Garamond"/>
              </w:rPr>
            </w:pPr>
          </w:p>
          <w:p w14:paraId="5E9F3725" w14:textId="77777777" w:rsidR="00463DFA" w:rsidRDefault="00463DFA" w:rsidP="00FB0AE1">
            <w:pPr>
              <w:spacing w:after="0" w:line="240" w:lineRule="auto"/>
              <w:jc w:val="center"/>
              <w:rPr>
                <w:rFonts w:ascii="Garamond" w:hAnsi="Garamond"/>
              </w:rPr>
            </w:pPr>
          </w:p>
          <w:p w14:paraId="0DABE173" w14:textId="77777777" w:rsidR="00463DFA" w:rsidRDefault="00463DFA" w:rsidP="00FB0AE1">
            <w:pPr>
              <w:spacing w:after="0" w:line="240" w:lineRule="auto"/>
              <w:jc w:val="center"/>
              <w:rPr>
                <w:rFonts w:ascii="Garamond" w:hAnsi="Garamond"/>
              </w:rPr>
            </w:pPr>
          </w:p>
          <w:p w14:paraId="66EE465E" w14:textId="77777777" w:rsidR="00463DFA" w:rsidRDefault="00463DFA" w:rsidP="00FB0AE1">
            <w:pPr>
              <w:spacing w:after="0" w:line="240" w:lineRule="auto"/>
              <w:jc w:val="center"/>
              <w:rPr>
                <w:rFonts w:ascii="Garamond" w:hAnsi="Garamond"/>
              </w:rPr>
            </w:pPr>
          </w:p>
          <w:p w14:paraId="0FD51B02" w14:textId="77777777" w:rsidR="00463DFA" w:rsidRDefault="00463DFA" w:rsidP="00FB0AE1">
            <w:pPr>
              <w:spacing w:after="0" w:line="240" w:lineRule="auto"/>
              <w:jc w:val="center"/>
              <w:rPr>
                <w:rFonts w:ascii="Garamond" w:hAnsi="Garamond"/>
              </w:rPr>
            </w:pPr>
          </w:p>
          <w:p w14:paraId="76938525" w14:textId="1194AD9D" w:rsidR="00463DFA" w:rsidRDefault="00463DFA" w:rsidP="00FB0AE1">
            <w:pPr>
              <w:spacing w:after="0" w:line="240" w:lineRule="auto"/>
              <w:jc w:val="center"/>
              <w:rPr>
                <w:rFonts w:ascii="Garamond" w:hAnsi="Garamond"/>
              </w:rPr>
            </w:pPr>
            <w:r>
              <w:rPr>
                <w:rFonts w:ascii="Garamond" w:hAnsi="Garamond"/>
              </w:rPr>
              <w:t>TAK</w:t>
            </w:r>
          </w:p>
          <w:p w14:paraId="6EB980FF" w14:textId="77777777" w:rsidR="00463DFA" w:rsidRDefault="00463DFA" w:rsidP="00FB0AE1">
            <w:pPr>
              <w:spacing w:after="0" w:line="240" w:lineRule="auto"/>
              <w:jc w:val="center"/>
              <w:rPr>
                <w:rFonts w:ascii="Garamond" w:hAnsi="Garamond"/>
              </w:rPr>
            </w:pPr>
          </w:p>
          <w:p w14:paraId="66316FA3" w14:textId="77777777" w:rsidR="00463DFA" w:rsidRDefault="00463DFA" w:rsidP="00463DFA">
            <w:pPr>
              <w:spacing w:after="0" w:line="240" w:lineRule="auto"/>
              <w:rPr>
                <w:rFonts w:ascii="Garamond" w:hAnsi="Garamond"/>
              </w:rPr>
            </w:pPr>
          </w:p>
          <w:p w14:paraId="477CDEDF" w14:textId="1E3EB1A3" w:rsidR="00463DFA" w:rsidRPr="007711B8" w:rsidRDefault="00463DFA" w:rsidP="00FB0AE1">
            <w:pPr>
              <w:spacing w:after="0" w:line="240" w:lineRule="auto"/>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1C7EFA10" w14:textId="77777777" w:rsidR="00FB0AE1" w:rsidRPr="00F12917" w:rsidRDefault="00FB0AE1" w:rsidP="00FB0AE1">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536A0150"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262151DD"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428DB0B3"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05CADF4B"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34B18E84"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3649AB7C"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396E3ED8"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6B05D294"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31A4F272"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32D6643B"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75A6DFC9"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5005444A"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748636BA"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68A397EE"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4E4C049D" w14:textId="5BEE8650"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FB0AE1" w:rsidRPr="00F12917" w14:paraId="08E62FEF" w14:textId="77777777" w:rsidTr="00A21F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0943B1E" w14:textId="77777777" w:rsidR="00FB0AE1" w:rsidRPr="00F12917" w:rsidRDefault="00FB0AE1" w:rsidP="00FB0AE1">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000000"/>
              <w:bottom w:val="single" w:sz="4" w:space="0" w:color="auto"/>
              <w:right w:val="nil"/>
            </w:tcBorders>
          </w:tcPr>
          <w:p w14:paraId="776219B2" w14:textId="77777777" w:rsidR="00FB0AE1" w:rsidRDefault="00FB0AE1" w:rsidP="00FB0AE1">
            <w:pPr>
              <w:spacing w:after="0" w:line="240" w:lineRule="auto"/>
              <w:rPr>
                <w:rFonts w:ascii="Garamond" w:eastAsia="Times New Roman" w:hAnsi="Garamond"/>
                <w:spacing w:val="-2"/>
                <w:lang w:eastAsia="ar-SA"/>
              </w:rPr>
            </w:pPr>
            <w:r w:rsidRPr="00FB0AE1">
              <w:rPr>
                <w:rFonts w:ascii="Garamond" w:eastAsia="Times New Roman" w:hAnsi="Garamond"/>
                <w:spacing w:val="-2"/>
                <w:lang w:eastAsia="ar-SA"/>
              </w:rPr>
              <w:t>Powierzchnie łóżka odporne na środki dezynfekcyjne</w:t>
            </w:r>
            <w:r w:rsidR="00463DFA">
              <w:rPr>
                <w:rFonts w:ascii="Garamond" w:eastAsia="Times New Roman" w:hAnsi="Garamond"/>
                <w:spacing w:val="-2"/>
                <w:lang w:eastAsia="ar-SA"/>
              </w:rPr>
              <w:t xml:space="preserve">. </w:t>
            </w:r>
          </w:p>
          <w:p w14:paraId="51AC9B9B" w14:textId="7C5581D1" w:rsidR="00594248" w:rsidRPr="00FB0AE1" w:rsidRDefault="00594248" w:rsidP="00FB0AE1">
            <w:pPr>
              <w:spacing w:after="0" w:line="240" w:lineRule="auto"/>
              <w:rPr>
                <w:rFonts w:ascii="Garamond" w:hAnsi="Garamond"/>
              </w:rPr>
            </w:pPr>
          </w:p>
        </w:tc>
        <w:tc>
          <w:tcPr>
            <w:tcW w:w="1484" w:type="dxa"/>
            <w:shd w:val="clear" w:color="auto" w:fill="auto"/>
          </w:tcPr>
          <w:p w14:paraId="65DA5B81" w14:textId="75F2BFAF" w:rsidR="00FB0AE1" w:rsidRPr="007711B8" w:rsidRDefault="00FB0AE1" w:rsidP="00463DFA">
            <w:pPr>
              <w:spacing w:after="0" w:line="240" w:lineRule="auto"/>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4F55323" w14:textId="77777777" w:rsidR="00FB0AE1" w:rsidRPr="00F12917" w:rsidRDefault="00FB0AE1" w:rsidP="00FB0AE1">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52830F13" w14:textId="670882BD" w:rsidR="00FB0AE1"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4DDB4257" w14:textId="77777777" w:rsidTr="00A21F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3D23A58" w14:textId="77777777" w:rsidR="00A21F26" w:rsidRPr="00F12917" w:rsidRDefault="00A21F26" w:rsidP="00A21F26">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000000"/>
              <w:bottom w:val="single" w:sz="4" w:space="0" w:color="auto"/>
              <w:right w:val="nil"/>
            </w:tcBorders>
          </w:tcPr>
          <w:p w14:paraId="63152D1D" w14:textId="69743802" w:rsidR="00A21F26" w:rsidRPr="00C96BF2" w:rsidRDefault="00A21F26" w:rsidP="00A21F26">
            <w:pPr>
              <w:spacing w:after="0" w:line="240" w:lineRule="auto"/>
              <w:rPr>
                <w:rFonts w:ascii="Garamond" w:eastAsia="Times New Roman" w:hAnsi="Garamond"/>
                <w:b/>
                <w:bCs/>
                <w:spacing w:val="-2"/>
                <w:lang w:eastAsia="ar-SA"/>
              </w:rPr>
            </w:pPr>
            <w:r w:rsidRPr="00C96BF2">
              <w:rPr>
                <w:rFonts w:ascii="Garamond" w:eastAsia="Times New Roman" w:hAnsi="Garamond"/>
                <w:b/>
                <w:bCs/>
                <w:spacing w:val="1"/>
                <w:lang w:eastAsia="ar-SA"/>
              </w:rPr>
              <w:t>Szafka przyłóżkowa fabrycznie nowa. Rok produkcji 2022r.</w:t>
            </w:r>
          </w:p>
        </w:tc>
        <w:tc>
          <w:tcPr>
            <w:tcW w:w="1484" w:type="dxa"/>
            <w:tcBorders>
              <w:top w:val="single" w:sz="4" w:space="0" w:color="000000"/>
              <w:left w:val="single" w:sz="4" w:space="0" w:color="auto"/>
              <w:bottom w:val="single" w:sz="4" w:space="0" w:color="000000"/>
            </w:tcBorders>
            <w:shd w:val="clear" w:color="auto" w:fill="auto"/>
            <w:vAlign w:val="center"/>
          </w:tcPr>
          <w:p w14:paraId="3E70A826" w14:textId="3EDD6FE4" w:rsidR="00A21F26" w:rsidRDefault="00A21F26" w:rsidP="00A21F26">
            <w:pPr>
              <w:spacing w:after="0" w:line="240" w:lineRule="auto"/>
              <w:jc w:val="center"/>
              <w:rPr>
                <w:rFonts w:ascii="Garamond" w:hAnsi="Garamond"/>
              </w:rPr>
            </w:pPr>
            <w:r w:rsidRPr="000A344B">
              <w:rPr>
                <w:rFonts w:ascii="Garamond" w:hAnsi="Garamond" w:cs="Calibri"/>
                <w:bCs/>
                <w:kern w:val="2"/>
                <w:lang w:eastAsia="pl-P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2EF81E4"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2AAE7E00"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3956B144" w14:textId="0980BBBA"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268B1C30"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CEB38F8" w14:textId="77777777" w:rsidR="00A21F26" w:rsidRPr="00F12917" w:rsidRDefault="00A21F26" w:rsidP="00A21F26">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30C2F736" w14:textId="77777777" w:rsidR="00A21F26" w:rsidRDefault="00A21F26" w:rsidP="00A21F26">
            <w:pPr>
              <w:spacing w:after="0" w:line="240" w:lineRule="auto"/>
              <w:rPr>
                <w:rFonts w:ascii="Garamond" w:eastAsia="Times New Roman" w:hAnsi="Garamond"/>
                <w:lang w:eastAsia="ar-SA"/>
              </w:rPr>
            </w:pPr>
            <w:r w:rsidRPr="00A21F26">
              <w:rPr>
                <w:rFonts w:ascii="Garamond" w:eastAsia="Times New Roman" w:hAnsi="Garamond"/>
                <w:spacing w:val="1"/>
                <w:lang w:eastAsia="ar-SA"/>
              </w:rPr>
              <w:t xml:space="preserve">Wysokość  800mm </w:t>
            </w:r>
            <w:r w:rsidRPr="00A21F26">
              <w:rPr>
                <w:rFonts w:ascii="Garamond" w:eastAsia="Times New Roman" w:hAnsi="Garamond"/>
                <w:lang w:eastAsia="ar-SA"/>
              </w:rPr>
              <w:t>(± 20 mm )</w:t>
            </w:r>
          </w:p>
          <w:p w14:paraId="76F5503E" w14:textId="07FAD4D4" w:rsidR="000F55B2" w:rsidRPr="000F55B2" w:rsidRDefault="000F55B2" w:rsidP="00A21F26">
            <w:pPr>
              <w:spacing w:after="0" w:line="240" w:lineRule="auto"/>
              <w:rPr>
                <w:rFonts w:ascii="Garamond" w:eastAsia="Times New Roman" w:hAnsi="Garamond"/>
                <w:spacing w:val="1"/>
                <w:lang w:eastAsia="ar-SA"/>
              </w:rPr>
            </w:pPr>
            <w:r w:rsidRPr="000F55B2">
              <w:rPr>
                <w:rFonts w:ascii="Garamond" w:eastAsia="Times New Roman" w:hAnsi="Garamond"/>
                <w:color w:val="FF0000"/>
                <w:lang w:eastAsia="ar-SA"/>
              </w:rPr>
              <w:t xml:space="preserve">Zamawiający dopuszcza </w:t>
            </w:r>
            <w:r w:rsidRPr="000F55B2">
              <w:rPr>
                <w:rFonts w:ascii="Garamond" w:eastAsia="Times New Roman" w:hAnsi="Garamond" w:cs="Calibri,BoldItalic"/>
                <w:bCs/>
                <w:color w:val="FF0000"/>
                <w:lang w:eastAsia="pl-PL"/>
              </w:rPr>
              <w:t>szafkę o wysokości 825mm</w:t>
            </w:r>
            <w:r w:rsidR="00472734">
              <w:rPr>
                <w:rFonts w:ascii="Garamond" w:eastAsia="Times New Roman" w:hAnsi="Garamond" w:cs="Calibri,BoldItalic"/>
                <w:bCs/>
                <w:color w:val="FF0000"/>
                <w:lang w:eastAsia="pl-PL"/>
              </w:rPr>
              <w:t>.</w:t>
            </w:r>
          </w:p>
        </w:tc>
        <w:tc>
          <w:tcPr>
            <w:tcW w:w="1484" w:type="dxa"/>
            <w:tcBorders>
              <w:top w:val="nil"/>
              <w:left w:val="single" w:sz="4" w:space="0" w:color="000000"/>
              <w:bottom w:val="single" w:sz="4" w:space="0" w:color="000000"/>
              <w:right w:val="nil"/>
            </w:tcBorders>
          </w:tcPr>
          <w:p w14:paraId="3C1445AC" w14:textId="211DC515" w:rsidR="00A21F26" w:rsidRPr="00A21F26" w:rsidRDefault="00A21F26" w:rsidP="00A21F26">
            <w:pPr>
              <w:spacing w:after="0" w:line="240" w:lineRule="auto"/>
              <w:jc w:val="center"/>
              <w:rPr>
                <w:rFonts w:ascii="Garamond" w:hAnsi="Garamond" w:cs="Calibri"/>
                <w:bCs/>
                <w:kern w:val="2"/>
                <w:lang w:eastAsia="pl-PL"/>
              </w:rPr>
            </w:pPr>
            <w:r w:rsidRPr="00A21F26">
              <w:rPr>
                <w:rFonts w:ascii="Garamond" w:eastAsia="Times New Roman" w:hAnsi="Garamond"/>
                <w:lang w:eastAsia="ar-SA"/>
              </w:rPr>
              <w:t>TAK</w:t>
            </w:r>
            <w:r w:rsidR="00594248">
              <w:rPr>
                <w:rFonts w:ascii="Garamond" w:eastAsia="Times New Roman" w:hAnsi="Garamond"/>
                <w:lang w:eastAsia="ar-SA"/>
              </w:rPr>
              <w:t>,</w:t>
            </w:r>
            <w:r w:rsidRPr="00A21F26">
              <w:rPr>
                <w:rFonts w:ascii="Garamond" w:eastAsia="Times New Roman" w:hAnsi="Garamond"/>
                <w:lang w:eastAsia="ar-SA"/>
              </w:rPr>
              <w:t xml:space="preserve"> podać </w:t>
            </w:r>
          </w:p>
        </w:tc>
        <w:tc>
          <w:tcPr>
            <w:tcW w:w="1635" w:type="dxa"/>
            <w:tcBorders>
              <w:top w:val="single" w:sz="4" w:space="0" w:color="auto"/>
              <w:left w:val="single" w:sz="4" w:space="0" w:color="auto"/>
              <w:bottom w:val="single" w:sz="4" w:space="0" w:color="auto"/>
              <w:right w:val="single" w:sz="4" w:space="0" w:color="auto"/>
            </w:tcBorders>
            <w:vAlign w:val="center"/>
          </w:tcPr>
          <w:p w14:paraId="70C1A7BB"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504C9F61" w14:textId="06FBF61B"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3DC76284"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00DCBAE" w14:textId="77777777" w:rsidR="00A21F26" w:rsidRPr="00F12917" w:rsidRDefault="00A21F26" w:rsidP="00A21F26">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4E9205E3" w14:textId="77777777" w:rsidR="00A21F26" w:rsidRDefault="00A21F26" w:rsidP="00A21F26">
            <w:pPr>
              <w:spacing w:after="0" w:line="240" w:lineRule="auto"/>
              <w:rPr>
                <w:rFonts w:ascii="Garamond" w:eastAsia="Times New Roman" w:hAnsi="Garamond"/>
                <w:lang w:eastAsia="ar-SA"/>
              </w:rPr>
            </w:pPr>
            <w:r w:rsidRPr="00A21F26">
              <w:rPr>
                <w:rFonts w:ascii="Garamond" w:eastAsia="Times New Roman" w:hAnsi="Garamond"/>
                <w:lang w:eastAsia="ar-SA"/>
              </w:rPr>
              <w:t>Szerokość 570mm (± 5 mm )</w:t>
            </w:r>
          </w:p>
          <w:p w14:paraId="334E0E81" w14:textId="446BEF93" w:rsidR="00AA18D9" w:rsidRDefault="00AA18D9" w:rsidP="00A21F26">
            <w:pPr>
              <w:spacing w:after="0" w:line="240" w:lineRule="auto"/>
              <w:rPr>
                <w:rFonts w:ascii="Garamond" w:eastAsia="Times New Roman" w:hAnsi="Garamond"/>
                <w:color w:val="FF0000"/>
                <w:lang w:eastAsia="pl-PL"/>
              </w:rPr>
            </w:pPr>
            <w:r w:rsidRPr="00AA18D9">
              <w:rPr>
                <w:rFonts w:ascii="Garamond" w:eastAsia="Times New Roman" w:hAnsi="Garamond"/>
                <w:color w:val="FF0000"/>
                <w:lang w:eastAsia="ar-SA"/>
              </w:rPr>
              <w:t xml:space="preserve">Zamawiający dopuszcza </w:t>
            </w:r>
            <w:r w:rsidRPr="00AA18D9">
              <w:rPr>
                <w:rFonts w:ascii="Garamond" w:eastAsia="Times New Roman" w:hAnsi="Garamond"/>
                <w:color w:val="FF0000"/>
                <w:lang w:eastAsia="pl-PL"/>
              </w:rPr>
              <w:t xml:space="preserve">szerokość 520 mm. </w:t>
            </w:r>
          </w:p>
          <w:p w14:paraId="7BD2AD7F" w14:textId="77777777" w:rsidR="00472734" w:rsidRDefault="00472734" w:rsidP="00A21F26">
            <w:pPr>
              <w:spacing w:after="0" w:line="240" w:lineRule="auto"/>
              <w:rPr>
                <w:rFonts w:ascii="Garamond" w:eastAsia="Times New Roman" w:hAnsi="Garamond"/>
                <w:color w:val="FF0000"/>
                <w:lang w:eastAsia="pl-PL"/>
              </w:rPr>
            </w:pPr>
          </w:p>
          <w:p w14:paraId="6C4BB916" w14:textId="20C8846D" w:rsidR="000F55B2" w:rsidRPr="00AA18D9" w:rsidRDefault="000F55B2" w:rsidP="00A21F26">
            <w:pPr>
              <w:spacing w:after="0" w:line="240" w:lineRule="auto"/>
              <w:rPr>
                <w:rFonts w:ascii="Garamond" w:eastAsia="Times New Roman" w:hAnsi="Garamond"/>
                <w:spacing w:val="1"/>
                <w:lang w:eastAsia="ar-SA"/>
              </w:rPr>
            </w:pPr>
            <w:r>
              <w:rPr>
                <w:rFonts w:ascii="Garamond" w:eastAsia="Times New Roman" w:hAnsi="Garamond"/>
                <w:color w:val="FF0000"/>
                <w:lang w:eastAsia="pl-PL"/>
              </w:rPr>
              <w:t>Zamawiający dopu</w:t>
            </w:r>
            <w:r w:rsidRPr="000F55B2">
              <w:rPr>
                <w:rFonts w:ascii="Garamond" w:eastAsia="Times New Roman" w:hAnsi="Garamond"/>
                <w:color w:val="FF0000"/>
                <w:lang w:eastAsia="pl-PL"/>
              </w:rPr>
              <w:t xml:space="preserve">szcza </w:t>
            </w:r>
            <w:r w:rsidRPr="000F55B2">
              <w:rPr>
                <w:rFonts w:ascii="Garamond" w:eastAsia="Times New Roman" w:hAnsi="Garamond" w:cs="Calibri,BoldItalic"/>
                <w:bCs/>
                <w:color w:val="FF0000"/>
                <w:lang w:eastAsia="pl-PL"/>
              </w:rPr>
              <w:t>szafkę o szerokości 424mm.</w:t>
            </w:r>
            <w:r w:rsidRPr="000F55B2">
              <w:rPr>
                <w:rFonts w:ascii="Garamond" w:eastAsia="Times New Roman" w:hAnsi="Garamond" w:cs="Calibri,BoldItalic"/>
                <w:bCs/>
                <w:color w:val="FF0000"/>
                <w:sz w:val="24"/>
                <w:szCs w:val="24"/>
                <w:lang w:eastAsia="pl-PL"/>
              </w:rPr>
              <w:t xml:space="preserve"> </w:t>
            </w:r>
          </w:p>
        </w:tc>
        <w:tc>
          <w:tcPr>
            <w:tcW w:w="1484" w:type="dxa"/>
            <w:tcBorders>
              <w:top w:val="nil"/>
              <w:left w:val="single" w:sz="4" w:space="0" w:color="000000"/>
              <w:bottom w:val="single" w:sz="4" w:space="0" w:color="000000"/>
              <w:right w:val="nil"/>
            </w:tcBorders>
          </w:tcPr>
          <w:p w14:paraId="300869E5" w14:textId="0E1E75CC" w:rsidR="00A21F26" w:rsidRPr="00A21F26" w:rsidRDefault="00A21F26" w:rsidP="00A21F26">
            <w:pPr>
              <w:spacing w:after="0" w:line="240" w:lineRule="auto"/>
              <w:jc w:val="center"/>
              <w:rPr>
                <w:rFonts w:ascii="Garamond" w:hAnsi="Garamond" w:cs="Calibri"/>
                <w:bCs/>
                <w:kern w:val="2"/>
                <w:lang w:eastAsia="pl-PL"/>
              </w:rPr>
            </w:pPr>
            <w:r w:rsidRPr="00A21F26">
              <w:rPr>
                <w:rFonts w:ascii="Garamond" w:eastAsia="Times New Roman" w:hAnsi="Garamond"/>
                <w:lang w:eastAsia="ar-SA"/>
              </w:rPr>
              <w:t>TAK</w:t>
            </w:r>
            <w:r w:rsidR="00594248">
              <w:rPr>
                <w:rFonts w:ascii="Garamond" w:eastAsia="Times New Roman" w:hAnsi="Garamond"/>
                <w:lang w:eastAsia="ar-SA"/>
              </w:rPr>
              <w:t>,</w:t>
            </w:r>
            <w:r w:rsidRPr="00A21F26">
              <w:rPr>
                <w:rFonts w:ascii="Garamond" w:eastAsia="Times New Roman" w:hAnsi="Garamond"/>
                <w:lang w:eastAsia="ar-SA"/>
              </w:rPr>
              <w:t xml:space="preserve"> podać </w:t>
            </w:r>
          </w:p>
        </w:tc>
        <w:tc>
          <w:tcPr>
            <w:tcW w:w="1635" w:type="dxa"/>
            <w:tcBorders>
              <w:top w:val="single" w:sz="4" w:space="0" w:color="auto"/>
              <w:left w:val="single" w:sz="4" w:space="0" w:color="auto"/>
              <w:bottom w:val="single" w:sz="4" w:space="0" w:color="auto"/>
              <w:right w:val="single" w:sz="4" w:space="0" w:color="auto"/>
            </w:tcBorders>
            <w:vAlign w:val="center"/>
          </w:tcPr>
          <w:p w14:paraId="4DD3350E"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3AA74323" w14:textId="0B1D1FE9"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38092182"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39BB23D" w14:textId="77777777" w:rsidR="00A21F26" w:rsidRPr="00A21F26" w:rsidRDefault="00A21F26" w:rsidP="00A21F26">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nil"/>
              <w:left w:val="single" w:sz="4" w:space="0" w:color="000000"/>
              <w:bottom w:val="single" w:sz="4" w:space="0" w:color="000000"/>
              <w:right w:val="nil"/>
            </w:tcBorders>
          </w:tcPr>
          <w:p w14:paraId="77119D6E" w14:textId="78CE8936" w:rsidR="00A21F26" w:rsidRPr="00A21F26" w:rsidRDefault="00A21F26" w:rsidP="00A21F26">
            <w:pPr>
              <w:spacing w:after="0" w:line="240" w:lineRule="auto"/>
              <w:rPr>
                <w:rFonts w:ascii="Garamond" w:eastAsia="Times New Roman" w:hAnsi="Garamond"/>
                <w:spacing w:val="1"/>
                <w:lang w:eastAsia="ar-SA"/>
              </w:rPr>
            </w:pPr>
            <w:r w:rsidRPr="00A21F26">
              <w:rPr>
                <w:rFonts w:ascii="Garamond" w:eastAsia="Times New Roman" w:hAnsi="Garamond"/>
                <w:spacing w:val="-1"/>
                <w:lang w:eastAsia="ar-SA"/>
              </w:rPr>
              <w:t xml:space="preserve">Głębokość 430mm </w:t>
            </w:r>
            <w:r w:rsidRPr="00A21F26">
              <w:rPr>
                <w:rFonts w:ascii="Garamond" w:eastAsia="Times New Roman" w:hAnsi="Garamond"/>
                <w:lang w:eastAsia="ar-SA"/>
              </w:rPr>
              <w:t>(± 5 mm )</w:t>
            </w:r>
          </w:p>
        </w:tc>
        <w:tc>
          <w:tcPr>
            <w:tcW w:w="1484" w:type="dxa"/>
            <w:tcBorders>
              <w:top w:val="nil"/>
              <w:left w:val="single" w:sz="4" w:space="0" w:color="000000"/>
              <w:bottom w:val="single" w:sz="4" w:space="0" w:color="000000"/>
              <w:right w:val="nil"/>
            </w:tcBorders>
          </w:tcPr>
          <w:p w14:paraId="79D18BE7" w14:textId="4199CB4E" w:rsidR="00A21F26" w:rsidRPr="00A21F26" w:rsidRDefault="00A21F26" w:rsidP="00A21F26">
            <w:pPr>
              <w:spacing w:after="0" w:line="240" w:lineRule="auto"/>
              <w:jc w:val="center"/>
              <w:rPr>
                <w:rFonts w:ascii="Garamond" w:hAnsi="Garamond" w:cs="Calibri"/>
                <w:bCs/>
                <w:kern w:val="2"/>
                <w:lang w:eastAsia="pl-PL"/>
              </w:rPr>
            </w:pPr>
            <w:r w:rsidRPr="00A21F26">
              <w:rPr>
                <w:rFonts w:ascii="Garamond" w:eastAsia="Times New Roman" w:hAnsi="Garamond"/>
                <w:lang w:eastAsia="ar-SA"/>
              </w:rPr>
              <w:t>TAK</w:t>
            </w:r>
            <w:r w:rsidR="00594248">
              <w:rPr>
                <w:rFonts w:ascii="Garamond" w:eastAsia="Times New Roman" w:hAnsi="Garamond"/>
                <w:lang w:eastAsia="ar-SA"/>
              </w:rPr>
              <w:t>,</w:t>
            </w:r>
            <w:r w:rsidRPr="00A21F26">
              <w:rPr>
                <w:rFonts w:ascii="Garamond" w:eastAsia="Times New Roman" w:hAnsi="Garamond"/>
                <w:lang w:eastAsia="ar-SA"/>
              </w:rPr>
              <w:t xml:space="preserve"> podać </w:t>
            </w:r>
          </w:p>
        </w:tc>
        <w:tc>
          <w:tcPr>
            <w:tcW w:w="1635" w:type="dxa"/>
            <w:tcBorders>
              <w:top w:val="single" w:sz="4" w:space="0" w:color="auto"/>
              <w:left w:val="single" w:sz="4" w:space="0" w:color="auto"/>
              <w:bottom w:val="single" w:sz="4" w:space="0" w:color="auto"/>
              <w:right w:val="single" w:sz="4" w:space="0" w:color="auto"/>
            </w:tcBorders>
            <w:vAlign w:val="center"/>
          </w:tcPr>
          <w:p w14:paraId="76F1225D"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1BC036F5" w14:textId="775DE6A9"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26B60F0A"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1162943" w14:textId="77777777" w:rsidR="00A21F26" w:rsidRPr="00A21F26" w:rsidRDefault="00A21F26" w:rsidP="00A21F26">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nil"/>
              <w:left w:val="single" w:sz="4" w:space="0" w:color="000000"/>
              <w:bottom w:val="single" w:sz="4" w:space="0" w:color="000000"/>
              <w:right w:val="nil"/>
            </w:tcBorders>
          </w:tcPr>
          <w:p w14:paraId="5A39BDCA" w14:textId="1FADD4B1" w:rsidR="00A21F26" w:rsidRPr="00A21F26" w:rsidRDefault="00A21F26" w:rsidP="00A21F26">
            <w:pPr>
              <w:spacing w:after="0" w:line="240" w:lineRule="auto"/>
              <w:rPr>
                <w:rFonts w:ascii="Garamond" w:eastAsia="Times New Roman" w:hAnsi="Garamond"/>
                <w:spacing w:val="1"/>
                <w:lang w:eastAsia="ar-SA"/>
              </w:rPr>
            </w:pPr>
            <w:r w:rsidRPr="00A21F26">
              <w:rPr>
                <w:rFonts w:ascii="Garamond" w:eastAsia="Times New Roman" w:hAnsi="Garamond"/>
                <w:spacing w:val="-1"/>
                <w:lang w:eastAsia="ar-SA"/>
              </w:rPr>
              <w:t xml:space="preserve">Korpus szafki  wykonany z blachy i profili stalowych  pokrytych farbą proszkową </w:t>
            </w:r>
          </w:p>
        </w:tc>
        <w:tc>
          <w:tcPr>
            <w:tcW w:w="1484" w:type="dxa"/>
            <w:tcBorders>
              <w:top w:val="nil"/>
              <w:left w:val="single" w:sz="4" w:space="0" w:color="000000"/>
              <w:bottom w:val="single" w:sz="4" w:space="0" w:color="000000"/>
              <w:right w:val="nil"/>
            </w:tcBorders>
          </w:tcPr>
          <w:p w14:paraId="574C31C2" w14:textId="77777777" w:rsidR="00594248" w:rsidRDefault="00594248" w:rsidP="00A21F26">
            <w:pPr>
              <w:spacing w:after="0" w:line="240" w:lineRule="auto"/>
              <w:jc w:val="center"/>
              <w:rPr>
                <w:rFonts w:ascii="Garamond" w:eastAsia="Times New Roman" w:hAnsi="Garamond"/>
                <w:lang w:eastAsia="ar-SA"/>
              </w:rPr>
            </w:pPr>
          </w:p>
          <w:p w14:paraId="7432CF0A" w14:textId="57A45B37" w:rsidR="00A21F26" w:rsidRPr="00A21F26" w:rsidRDefault="00A21F26" w:rsidP="00A21F26">
            <w:pPr>
              <w:spacing w:after="0" w:line="240" w:lineRule="auto"/>
              <w:jc w:val="center"/>
              <w:rPr>
                <w:rFonts w:ascii="Garamond" w:hAnsi="Garamond" w:cs="Calibri"/>
                <w:bCs/>
                <w:kern w:val="2"/>
                <w:lang w:eastAsia="pl-PL"/>
              </w:rPr>
            </w:pPr>
            <w:r w:rsidRPr="00A21F26">
              <w:rPr>
                <w:rFonts w:ascii="Garamond" w:eastAsia="Times New Roman" w:hAnsi="Garamond"/>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5C3D989C"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2EF52E34"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42147AC1" w14:textId="03249F05"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03556CD6"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CC068FE" w14:textId="7F3D021D" w:rsidR="00A21F26" w:rsidRPr="00A21F26" w:rsidRDefault="00A21F26" w:rsidP="00A21F26">
            <w:pPr>
              <w:pStyle w:val="Akapitzlist"/>
              <w:numPr>
                <w:ilvl w:val="0"/>
                <w:numId w:val="5"/>
              </w:numPr>
              <w:spacing w:after="0" w:line="240" w:lineRule="auto"/>
              <w:rPr>
                <w:rFonts w:ascii="Garamond" w:eastAsia="Times New Roman" w:hAnsi="Garamond"/>
                <w:bCs/>
                <w:lang w:eastAsia="pl-PL"/>
              </w:rPr>
            </w:pPr>
          </w:p>
        </w:tc>
        <w:tc>
          <w:tcPr>
            <w:tcW w:w="3827" w:type="dxa"/>
            <w:tcBorders>
              <w:top w:val="nil"/>
              <w:left w:val="single" w:sz="4" w:space="0" w:color="000000"/>
              <w:bottom w:val="single" w:sz="4" w:space="0" w:color="000000"/>
              <w:right w:val="nil"/>
            </w:tcBorders>
          </w:tcPr>
          <w:p w14:paraId="5C88CB96" w14:textId="2CD9E1B7" w:rsidR="00A21F26" w:rsidRPr="00A21F26" w:rsidRDefault="00A21F26" w:rsidP="00A21F26">
            <w:pPr>
              <w:spacing w:after="0" w:line="240" w:lineRule="auto"/>
              <w:rPr>
                <w:rFonts w:ascii="Garamond" w:eastAsia="Times New Roman" w:hAnsi="Garamond"/>
                <w:spacing w:val="1"/>
                <w:lang w:eastAsia="ar-SA"/>
              </w:rPr>
            </w:pPr>
            <w:r w:rsidRPr="00A21F26">
              <w:rPr>
                <w:rFonts w:ascii="Garamond" w:eastAsia="Times New Roman" w:hAnsi="Garamond"/>
                <w:lang w:eastAsia="ar-SA"/>
              </w:rPr>
              <w:t>Szafka wyposażona w jedna szufladę i jedną komorę zamykaną drzwiczkami</w:t>
            </w:r>
          </w:p>
        </w:tc>
        <w:tc>
          <w:tcPr>
            <w:tcW w:w="1484" w:type="dxa"/>
            <w:tcBorders>
              <w:top w:val="nil"/>
              <w:left w:val="single" w:sz="4" w:space="0" w:color="000000"/>
              <w:bottom w:val="single" w:sz="4" w:space="0" w:color="000000"/>
              <w:right w:val="nil"/>
            </w:tcBorders>
          </w:tcPr>
          <w:p w14:paraId="23D5AEEC" w14:textId="77777777" w:rsidR="00594248" w:rsidRDefault="00594248" w:rsidP="00A21F26">
            <w:pPr>
              <w:spacing w:after="0" w:line="240" w:lineRule="auto"/>
              <w:jc w:val="center"/>
              <w:rPr>
                <w:rFonts w:ascii="Garamond" w:eastAsia="Times New Roman" w:hAnsi="Garamond"/>
                <w:lang w:eastAsia="ar-SA"/>
              </w:rPr>
            </w:pPr>
          </w:p>
          <w:p w14:paraId="06F7283D" w14:textId="30540F24" w:rsidR="00A21F26" w:rsidRPr="00A21F26" w:rsidRDefault="00A21F26" w:rsidP="00A21F26">
            <w:pPr>
              <w:spacing w:after="0" w:line="240" w:lineRule="auto"/>
              <w:jc w:val="center"/>
              <w:rPr>
                <w:rFonts w:ascii="Garamond" w:hAnsi="Garamond" w:cs="Calibri"/>
                <w:bCs/>
                <w:kern w:val="2"/>
                <w:lang w:eastAsia="pl-PL"/>
              </w:rPr>
            </w:pPr>
            <w:r w:rsidRPr="00A21F26">
              <w:rPr>
                <w:rFonts w:ascii="Garamond" w:eastAsia="Times New Roman" w:hAnsi="Garamond"/>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52CF7178"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30B1F793"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7B40E31B" w14:textId="0EFA3AE4"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1E5C291A"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FA26DEE" w14:textId="77777777" w:rsidR="00A21F26" w:rsidRPr="00A21F26" w:rsidRDefault="00A21F26" w:rsidP="00A21F26">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nil"/>
              <w:left w:val="single" w:sz="4" w:space="0" w:color="000000"/>
              <w:bottom w:val="single" w:sz="4" w:space="0" w:color="000000"/>
              <w:right w:val="nil"/>
            </w:tcBorders>
          </w:tcPr>
          <w:p w14:paraId="35601822" w14:textId="2FD73E68" w:rsidR="00A21F26" w:rsidRPr="00A21F26" w:rsidRDefault="00A21F26" w:rsidP="00A21F26">
            <w:pPr>
              <w:spacing w:after="0" w:line="240" w:lineRule="auto"/>
              <w:rPr>
                <w:rFonts w:ascii="Garamond" w:eastAsia="Times New Roman" w:hAnsi="Garamond"/>
                <w:spacing w:val="1"/>
                <w:lang w:eastAsia="ar-SA"/>
              </w:rPr>
            </w:pPr>
            <w:r w:rsidRPr="00A21F26">
              <w:rPr>
                <w:rFonts w:ascii="Garamond" w:eastAsia="Times New Roman" w:hAnsi="Garamond"/>
                <w:spacing w:val="2"/>
                <w:lang w:eastAsia="ar-SA"/>
              </w:rPr>
              <w:t xml:space="preserve">Między szufladą i komorą wolna przestrzeń na dodatkowe rzeczy pacjenta </w:t>
            </w:r>
          </w:p>
        </w:tc>
        <w:tc>
          <w:tcPr>
            <w:tcW w:w="1484" w:type="dxa"/>
            <w:tcBorders>
              <w:top w:val="nil"/>
              <w:left w:val="single" w:sz="4" w:space="0" w:color="000000"/>
              <w:bottom w:val="single" w:sz="4" w:space="0" w:color="000000"/>
              <w:right w:val="nil"/>
            </w:tcBorders>
          </w:tcPr>
          <w:p w14:paraId="7CFA7B2B" w14:textId="77777777" w:rsidR="00594248" w:rsidRDefault="00594248" w:rsidP="00A21F26">
            <w:pPr>
              <w:spacing w:after="0" w:line="240" w:lineRule="auto"/>
              <w:jc w:val="center"/>
              <w:rPr>
                <w:rFonts w:ascii="Garamond" w:eastAsia="Times New Roman" w:hAnsi="Garamond"/>
                <w:lang w:eastAsia="ar-SA"/>
              </w:rPr>
            </w:pPr>
          </w:p>
          <w:p w14:paraId="428A8D91" w14:textId="459840CB" w:rsidR="00A21F26" w:rsidRPr="00A21F26" w:rsidRDefault="00A21F26" w:rsidP="00A21F26">
            <w:pPr>
              <w:spacing w:after="0" w:line="240" w:lineRule="auto"/>
              <w:jc w:val="center"/>
              <w:rPr>
                <w:rFonts w:ascii="Garamond" w:hAnsi="Garamond" w:cs="Calibri"/>
                <w:bCs/>
                <w:kern w:val="2"/>
                <w:lang w:eastAsia="pl-PL"/>
              </w:rPr>
            </w:pPr>
            <w:r w:rsidRPr="00A21F26">
              <w:rPr>
                <w:rFonts w:ascii="Garamond" w:eastAsia="Times New Roman" w:hAnsi="Garamond"/>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5865DCE0"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8D3EF84"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56D7581D" w14:textId="36738577"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656A4FF1"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EA89CDF" w14:textId="77777777" w:rsidR="00A21F26" w:rsidRPr="00A21F26" w:rsidRDefault="00A21F26" w:rsidP="00A21F26">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nil"/>
              <w:left w:val="single" w:sz="4" w:space="0" w:color="000000"/>
              <w:bottom w:val="single" w:sz="4" w:space="0" w:color="000000"/>
              <w:right w:val="nil"/>
            </w:tcBorders>
          </w:tcPr>
          <w:p w14:paraId="4596D61A" w14:textId="31A3574D" w:rsidR="00A21F26" w:rsidRPr="00A21F26" w:rsidRDefault="00A21F26" w:rsidP="00A21F26">
            <w:pPr>
              <w:spacing w:after="0" w:line="240" w:lineRule="auto"/>
              <w:rPr>
                <w:rFonts w:ascii="Garamond" w:eastAsia="Times New Roman" w:hAnsi="Garamond"/>
                <w:spacing w:val="1"/>
                <w:lang w:eastAsia="ar-SA"/>
              </w:rPr>
            </w:pPr>
            <w:r w:rsidRPr="00A21F26">
              <w:rPr>
                <w:rFonts w:ascii="Garamond" w:eastAsia="Times New Roman" w:hAnsi="Garamond"/>
                <w:spacing w:val="2"/>
                <w:lang w:eastAsia="ar-SA"/>
              </w:rPr>
              <w:t xml:space="preserve">Uchwyty w szafce metalowe </w:t>
            </w:r>
          </w:p>
        </w:tc>
        <w:tc>
          <w:tcPr>
            <w:tcW w:w="1484" w:type="dxa"/>
            <w:tcBorders>
              <w:top w:val="nil"/>
              <w:left w:val="single" w:sz="4" w:space="0" w:color="000000"/>
              <w:bottom w:val="single" w:sz="4" w:space="0" w:color="000000"/>
              <w:right w:val="nil"/>
            </w:tcBorders>
          </w:tcPr>
          <w:p w14:paraId="46A07B09" w14:textId="6258E57C" w:rsidR="00A21F26" w:rsidRPr="00A21F26" w:rsidRDefault="00A21F26" w:rsidP="00A21F26">
            <w:pPr>
              <w:spacing w:after="0" w:line="240" w:lineRule="auto"/>
              <w:jc w:val="center"/>
              <w:rPr>
                <w:rFonts w:ascii="Garamond" w:hAnsi="Garamond" w:cs="Calibri"/>
                <w:bCs/>
                <w:kern w:val="2"/>
                <w:lang w:eastAsia="pl-PL"/>
              </w:rPr>
            </w:pPr>
            <w:r w:rsidRPr="00A21F26">
              <w:rPr>
                <w:rFonts w:ascii="Garamond" w:eastAsia="Times New Roman" w:hAnsi="Garamond"/>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159CEF13"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408C6778" w14:textId="5F6AD34F"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73093265"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EB46B2B" w14:textId="77777777" w:rsidR="00A21F26" w:rsidRPr="00A21F26" w:rsidRDefault="00A21F26" w:rsidP="00A21F26">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nil"/>
              <w:left w:val="single" w:sz="4" w:space="0" w:color="000000"/>
              <w:bottom w:val="single" w:sz="4" w:space="0" w:color="000000"/>
              <w:right w:val="nil"/>
            </w:tcBorders>
          </w:tcPr>
          <w:p w14:paraId="5A80213F" w14:textId="7271C821" w:rsidR="00A21F26" w:rsidRPr="00A21F26" w:rsidRDefault="00A21F26" w:rsidP="00A21F26">
            <w:pPr>
              <w:spacing w:after="0" w:line="240" w:lineRule="auto"/>
              <w:rPr>
                <w:rFonts w:ascii="Garamond" w:eastAsia="Times New Roman" w:hAnsi="Garamond"/>
                <w:spacing w:val="1"/>
                <w:lang w:eastAsia="ar-SA"/>
              </w:rPr>
            </w:pPr>
            <w:r w:rsidRPr="00A21F26">
              <w:rPr>
                <w:rFonts w:ascii="Garamond" w:eastAsia="Times New Roman" w:hAnsi="Garamond"/>
                <w:spacing w:val="2"/>
                <w:lang w:eastAsia="ar-SA"/>
              </w:rPr>
              <w:t>Szuflada na prowadnicach rolkowych , wysokość szuflady</w:t>
            </w:r>
            <w:r w:rsidR="00EE6465">
              <w:rPr>
                <w:rFonts w:ascii="Garamond" w:eastAsia="Times New Roman" w:hAnsi="Garamond"/>
                <w:spacing w:val="2"/>
                <w:lang w:eastAsia="ar-SA"/>
              </w:rPr>
              <w:t>, t</w:t>
            </w:r>
            <w:r w:rsidRPr="00A21F26">
              <w:rPr>
                <w:rFonts w:ascii="Garamond" w:eastAsia="Times New Roman" w:hAnsi="Garamond"/>
                <w:spacing w:val="2"/>
                <w:lang w:eastAsia="ar-SA"/>
              </w:rPr>
              <w:t>worzywowy wkład w szufladzie</w:t>
            </w:r>
          </w:p>
        </w:tc>
        <w:tc>
          <w:tcPr>
            <w:tcW w:w="1484" w:type="dxa"/>
            <w:tcBorders>
              <w:top w:val="nil"/>
              <w:left w:val="single" w:sz="4" w:space="0" w:color="000000"/>
              <w:bottom w:val="single" w:sz="4" w:space="0" w:color="000000"/>
              <w:right w:val="nil"/>
            </w:tcBorders>
          </w:tcPr>
          <w:p w14:paraId="761B5E13" w14:textId="77777777" w:rsidR="00594248" w:rsidRDefault="00594248" w:rsidP="00A21F26">
            <w:pPr>
              <w:spacing w:after="0" w:line="240" w:lineRule="auto"/>
              <w:jc w:val="center"/>
              <w:rPr>
                <w:rFonts w:ascii="Garamond" w:hAnsi="Garamond" w:cs="Calibri"/>
                <w:bCs/>
                <w:kern w:val="2"/>
                <w:lang w:eastAsia="pl-PL"/>
              </w:rPr>
            </w:pPr>
          </w:p>
          <w:p w14:paraId="00884974" w14:textId="185453B1" w:rsidR="00A21F26" w:rsidRPr="00A21F26" w:rsidRDefault="00594248" w:rsidP="00A21F26">
            <w:pPr>
              <w:spacing w:after="0" w:line="240" w:lineRule="auto"/>
              <w:jc w:val="center"/>
              <w:rPr>
                <w:rFonts w:ascii="Garamond" w:hAnsi="Garamond" w:cs="Calibri"/>
                <w:bCs/>
                <w:kern w:val="2"/>
                <w:lang w:eastAsia="pl-PL"/>
              </w:rPr>
            </w:pPr>
            <w:r>
              <w:rPr>
                <w:rFonts w:ascii="Garamond" w:hAnsi="Garamond" w:cs="Calibri"/>
                <w:bCs/>
                <w:kern w:val="2"/>
                <w:lang w:eastAsia="pl-P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7769945"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1A6C45C3"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6BE2B366" w14:textId="44195204"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4FD56FCB"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71D04F4" w14:textId="77777777" w:rsidR="00A21F26" w:rsidRPr="00A21F26" w:rsidRDefault="00A21F26" w:rsidP="00A21F26">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nil"/>
              <w:left w:val="single" w:sz="4" w:space="0" w:color="000000"/>
              <w:bottom w:val="single" w:sz="4" w:space="0" w:color="000000"/>
              <w:right w:val="nil"/>
            </w:tcBorders>
          </w:tcPr>
          <w:p w14:paraId="7F53A7A1" w14:textId="2BAD6263" w:rsidR="00A21F26" w:rsidRPr="00A21F26" w:rsidRDefault="00A21F26" w:rsidP="00A21F26">
            <w:pPr>
              <w:spacing w:after="0" w:line="240" w:lineRule="auto"/>
              <w:rPr>
                <w:rFonts w:ascii="Garamond" w:eastAsia="Times New Roman" w:hAnsi="Garamond"/>
                <w:spacing w:val="1"/>
                <w:lang w:eastAsia="ar-SA"/>
              </w:rPr>
            </w:pPr>
            <w:r w:rsidRPr="00A21F26">
              <w:rPr>
                <w:rFonts w:ascii="Garamond" w:eastAsia="Times New Roman" w:hAnsi="Garamond"/>
                <w:spacing w:val="2"/>
                <w:lang w:eastAsia="ar-SA"/>
              </w:rPr>
              <w:t xml:space="preserve">Jedna wyjmowana półka wewnątrz zamykanej komory, </w:t>
            </w:r>
          </w:p>
        </w:tc>
        <w:tc>
          <w:tcPr>
            <w:tcW w:w="1484" w:type="dxa"/>
            <w:tcBorders>
              <w:top w:val="nil"/>
              <w:left w:val="single" w:sz="4" w:space="0" w:color="000000"/>
              <w:bottom w:val="single" w:sz="4" w:space="0" w:color="000000"/>
              <w:right w:val="nil"/>
            </w:tcBorders>
          </w:tcPr>
          <w:p w14:paraId="2C3A2AE3" w14:textId="77777777" w:rsidR="00CC6AB9" w:rsidRDefault="00CC6AB9" w:rsidP="00A21F26">
            <w:pPr>
              <w:spacing w:after="0" w:line="240" w:lineRule="auto"/>
              <w:jc w:val="center"/>
              <w:rPr>
                <w:rFonts w:ascii="Garamond" w:eastAsia="Times New Roman" w:hAnsi="Garamond"/>
                <w:lang w:eastAsia="ar-SA"/>
              </w:rPr>
            </w:pPr>
          </w:p>
          <w:p w14:paraId="4752C506" w14:textId="37615657" w:rsidR="00A21F26" w:rsidRPr="00A21F26" w:rsidRDefault="00A21F26" w:rsidP="00A21F26">
            <w:pPr>
              <w:spacing w:after="0" w:line="240" w:lineRule="auto"/>
              <w:jc w:val="center"/>
              <w:rPr>
                <w:rFonts w:ascii="Garamond" w:hAnsi="Garamond" w:cs="Calibri"/>
                <w:bCs/>
                <w:kern w:val="2"/>
                <w:lang w:eastAsia="pl-PL"/>
              </w:rPr>
            </w:pPr>
            <w:r w:rsidRPr="00A21F26">
              <w:rPr>
                <w:rFonts w:ascii="Garamond" w:eastAsia="Times New Roman" w:hAnsi="Garamond"/>
                <w:lang w:eastAsia="ar-SA"/>
              </w:rPr>
              <w:t xml:space="preserve">TAK </w:t>
            </w:r>
          </w:p>
        </w:tc>
        <w:tc>
          <w:tcPr>
            <w:tcW w:w="1635" w:type="dxa"/>
            <w:tcBorders>
              <w:top w:val="single" w:sz="4" w:space="0" w:color="auto"/>
              <w:left w:val="single" w:sz="4" w:space="0" w:color="auto"/>
              <w:bottom w:val="single" w:sz="4" w:space="0" w:color="auto"/>
              <w:right w:val="single" w:sz="4" w:space="0" w:color="auto"/>
            </w:tcBorders>
            <w:vAlign w:val="center"/>
          </w:tcPr>
          <w:p w14:paraId="4D5D42A2"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5D1AC967"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0DD21752" w14:textId="46BD094E"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71BF82D4"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23F87D3" w14:textId="77777777" w:rsidR="00A21F26" w:rsidRPr="00A21F26" w:rsidRDefault="00A21F26" w:rsidP="00A21F26">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nil"/>
              <w:left w:val="single" w:sz="4" w:space="0" w:color="000000"/>
              <w:bottom w:val="single" w:sz="4" w:space="0" w:color="000000"/>
              <w:right w:val="nil"/>
            </w:tcBorders>
          </w:tcPr>
          <w:p w14:paraId="371AC9B5" w14:textId="77777777" w:rsidR="00A21F26" w:rsidRDefault="00A21F26" w:rsidP="00A21F26">
            <w:pPr>
              <w:spacing w:after="0" w:line="240" w:lineRule="auto"/>
              <w:rPr>
                <w:rFonts w:ascii="Garamond" w:eastAsia="Times New Roman" w:hAnsi="Garamond"/>
                <w:spacing w:val="2"/>
                <w:lang w:eastAsia="ar-SA"/>
              </w:rPr>
            </w:pPr>
            <w:r w:rsidRPr="00A21F26">
              <w:rPr>
                <w:rFonts w:ascii="Garamond" w:eastAsia="Times New Roman" w:hAnsi="Garamond"/>
                <w:spacing w:val="2"/>
                <w:lang w:eastAsia="ar-SA"/>
              </w:rPr>
              <w:t>Szafka na min. czterech kółkach z bieżnikiem nie brudzącym ,dwa dodatkowe koła pod mechanizmem blatu bocznego gwarantujące stabilność szafki pod rozłożonym blatem. Min</w:t>
            </w:r>
            <w:r w:rsidR="00C96BF2">
              <w:rPr>
                <w:rFonts w:ascii="Garamond" w:eastAsia="Times New Roman" w:hAnsi="Garamond"/>
                <w:spacing w:val="2"/>
                <w:lang w:eastAsia="ar-SA"/>
              </w:rPr>
              <w:t>.</w:t>
            </w:r>
            <w:r w:rsidRPr="00A21F26">
              <w:rPr>
                <w:rFonts w:ascii="Garamond" w:eastAsia="Times New Roman" w:hAnsi="Garamond"/>
                <w:spacing w:val="2"/>
                <w:lang w:eastAsia="ar-SA"/>
              </w:rPr>
              <w:t xml:space="preserve"> dwa koła z blokada indywidualna</w:t>
            </w:r>
          </w:p>
          <w:p w14:paraId="0A4AA49D" w14:textId="66D73830" w:rsidR="00AA18D9" w:rsidRPr="00AA18D9" w:rsidRDefault="00AA18D9" w:rsidP="00A21F26">
            <w:pPr>
              <w:spacing w:after="0" w:line="240" w:lineRule="auto"/>
              <w:rPr>
                <w:rFonts w:ascii="Garamond" w:eastAsia="Times New Roman" w:hAnsi="Garamond"/>
                <w:spacing w:val="1"/>
                <w:lang w:eastAsia="ar-SA"/>
              </w:rPr>
            </w:pPr>
            <w:r w:rsidRPr="00AA18D9">
              <w:rPr>
                <w:rFonts w:ascii="Garamond" w:eastAsia="Times New Roman" w:hAnsi="Garamond"/>
                <w:color w:val="FF0000"/>
                <w:spacing w:val="2"/>
                <w:lang w:eastAsia="ar-SA"/>
              </w:rPr>
              <w:t xml:space="preserve">Zamawiający dopuszcza </w:t>
            </w:r>
            <w:r w:rsidRPr="00AA18D9">
              <w:rPr>
                <w:rFonts w:ascii="Garamond" w:eastAsia="Times New Roman" w:hAnsi="Garamond"/>
                <w:color w:val="FF0000"/>
                <w:lang w:eastAsia="pl-PL"/>
              </w:rPr>
              <w:t xml:space="preserve">szafkę bez dodatkowych kół pod blatem bocznym </w:t>
            </w:r>
            <w:r>
              <w:rPr>
                <w:rFonts w:ascii="Garamond" w:eastAsia="Times New Roman" w:hAnsi="Garamond"/>
                <w:color w:val="FF0000"/>
                <w:lang w:eastAsia="pl-PL"/>
              </w:rPr>
              <w:t>w przypadku kiedy</w:t>
            </w:r>
            <w:r w:rsidRPr="00AA18D9">
              <w:rPr>
                <w:rFonts w:ascii="Garamond" w:eastAsia="Times New Roman" w:hAnsi="Garamond"/>
                <w:color w:val="FF0000"/>
                <w:lang w:eastAsia="pl-PL"/>
              </w:rPr>
              <w:t xml:space="preserve"> konstrukcja nie wymaga takiego zastosowania w oferowanej szafce</w:t>
            </w:r>
            <w:r>
              <w:rPr>
                <w:rFonts w:ascii="Garamond" w:eastAsia="Times New Roman" w:hAnsi="Garamond"/>
                <w:color w:val="FF0000"/>
                <w:lang w:eastAsia="pl-PL"/>
              </w:rPr>
              <w:t xml:space="preserve">. </w:t>
            </w:r>
          </w:p>
        </w:tc>
        <w:tc>
          <w:tcPr>
            <w:tcW w:w="1484" w:type="dxa"/>
            <w:tcBorders>
              <w:top w:val="nil"/>
              <w:left w:val="single" w:sz="4" w:space="0" w:color="000000"/>
              <w:bottom w:val="single" w:sz="4" w:space="0" w:color="000000"/>
              <w:right w:val="nil"/>
            </w:tcBorders>
          </w:tcPr>
          <w:p w14:paraId="5E51BAAC" w14:textId="77777777" w:rsidR="00CC6AB9" w:rsidRDefault="00CC6AB9" w:rsidP="00A21F26">
            <w:pPr>
              <w:spacing w:after="0" w:line="240" w:lineRule="auto"/>
              <w:jc w:val="center"/>
              <w:rPr>
                <w:rFonts w:ascii="Garamond" w:eastAsia="Times New Roman" w:hAnsi="Garamond"/>
                <w:lang w:eastAsia="ar-SA"/>
              </w:rPr>
            </w:pPr>
          </w:p>
          <w:p w14:paraId="63327436" w14:textId="77777777" w:rsidR="00CC6AB9" w:rsidRDefault="00CC6AB9" w:rsidP="00A21F26">
            <w:pPr>
              <w:spacing w:after="0" w:line="240" w:lineRule="auto"/>
              <w:jc w:val="center"/>
              <w:rPr>
                <w:rFonts w:ascii="Garamond" w:eastAsia="Times New Roman" w:hAnsi="Garamond"/>
                <w:lang w:eastAsia="ar-SA"/>
              </w:rPr>
            </w:pPr>
          </w:p>
          <w:p w14:paraId="4055D1E0" w14:textId="77777777" w:rsidR="00CC6AB9" w:rsidRDefault="00CC6AB9" w:rsidP="00A21F26">
            <w:pPr>
              <w:spacing w:after="0" w:line="240" w:lineRule="auto"/>
              <w:jc w:val="center"/>
              <w:rPr>
                <w:rFonts w:ascii="Garamond" w:eastAsia="Times New Roman" w:hAnsi="Garamond"/>
                <w:lang w:eastAsia="ar-SA"/>
              </w:rPr>
            </w:pPr>
          </w:p>
          <w:p w14:paraId="6C99DCE5" w14:textId="79FE46C6" w:rsidR="00A21F26" w:rsidRPr="00A21F26" w:rsidRDefault="00A21F26" w:rsidP="00A21F26">
            <w:pPr>
              <w:spacing w:after="0" w:line="240" w:lineRule="auto"/>
              <w:jc w:val="center"/>
              <w:rPr>
                <w:rFonts w:ascii="Garamond" w:hAnsi="Garamond" w:cs="Calibri"/>
                <w:bCs/>
                <w:kern w:val="2"/>
                <w:lang w:eastAsia="pl-PL"/>
              </w:rPr>
            </w:pPr>
            <w:r w:rsidRPr="00A21F26">
              <w:rPr>
                <w:rFonts w:ascii="Garamond" w:eastAsia="Times New Roman" w:hAnsi="Garamond"/>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65BC306E"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33A96A1"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2251C607"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7F9AD3E2" w14:textId="79B14FDD"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50499D23"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30FDC58" w14:textId="77777777" w:rsidR="00A21F26" w:rsidRPr="00A21F26" w:rsidRDefault="00A21F26" w:rsidP="00A21F26">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nil"/>
              <w:left w:val="single" w:sz="4" w:space="0" w:color="000000"/>
              <w:bottom w:val="single" w:sz="4" w:space="0" w:color="auto"/>
              <w:right w:val="nil"/>
            </w:tcBorders>
          </w:tcPr>
          <w:p w14:paraId="1284C6E8" w14:textId="10C1F815" w:rsidR="00A21F26" w:rsidRPr="00C96BF2" w:rsidRDefault="00A21F26" w:rsidP="00C96BF2">
            <w:pPr>
              <w:shd w:val="clear" w:color="auto" w:fill="FFFFFF"/>
              <w:snapToGrid w:val="0"/>
              <w:spacing w:line="240" w:lineRule="exact"/>
              <w:ind w:right="240"/>
              <w:rPr>
                <w:rFonts w:ascii="Garamond" w:eastAsia="Times New Roman" w:hAnsi="Garamond"/>
                <w:spacing w:val="2"/>
                <w:lang w:eastAsia="ar-SA"/>
              </w:rPr>
            </w:pPr>
            <w:r w:rsidRPr="00A21F26">
              <w:rPr>
                <w:rFonts w:ascii="Garamond" w:eastAsia="Times New Roman" w:hAnsi="Garamond"/>
                <w:spacing w:val="2"/>
                <w:lang w:eastAsia="ar-SA"/>
              </w:rPr>
              <w:t xml:space="preserve">Blaty szafki z płyty  HPL  rogi zaokrąglone, nie dopuszcza się ostrych kantów. </w:t>
            </w:r>
          </w:p>
        </w:tc>
        <w:tc>
          <w:tcPr>
            <w:tcW w:w="1484" w:type="dxa"/>
            <w:tcBorders>
              <w:top w:val="nil"/>
              <w:left w:val="single" w:sz="4" w:space="0" w:color="000000"/>
              <w:bottom w:val="single" w:sz="4" w:space="0" w:color="auto"/>
              <w:right w:val="nil"/>
            </w:tcBorders>
          </w:tcPr>
          <w:p w14:paraId="00A96DCE" w14:textId="77777777" w:rsidR="00CC6AB9" w:rsidRDefault="00CC6AB9" w:rsidP="00A21F26">
            <w:pPr>
              <w:spacing w:after="0" w:line="240" w:lineRule="auto"/>
              <w:jc w:val="center"/>
              <w:rPr>
                <w:rFonts w:ascii="Garamond" w:eastAsia="Times New Roman" w:hAnsi="Garamond"/>
                <w:lang w:eastAsia="ar-SA"/>
              </w:rPr>
            </w:pPr>
          </w:p>
          <w:p w14:paraId="0ACF68D6" w14:textId="0B0CAF30" w:rsidR="00A21F26" w:rsidRPr="00A21F26" w:rsidRDefault="00A21F26" w:rsidP="00A21F26">
            <w:pPr>
              <w:spacing w:after="0" w:line="240" w:lineRule="auto"/>
              <w:jc w:val="center"/>
              <w:rPr>
                <w:rFonts w:ascii="Garamond" w:hAnsi="Garamond" w:cs="Calibri"/>
                <w:bCs/>
                <w:kern w:val="2"/>
                <w:lang w:eastAsia="pl-PL"/>
              </w:rPr>
            </w:pPr>
            <w:r w:rsidRPr="00A21F26">
              <w:rPr>
                <w:rFonts w:ascii="Garamond" w:eastAsia="Times New Roman" w:hAnsi="Garamond"/>
                <w:lang w:eastAsia="ar-SA"/>
              </w:rPr>
              <w:t xml:space="preserve">TAK </w:t>
            </w:r>
          </w:p>
        </w:tc>
        <w:tc>
          <w:tcPr>
            <w:tcW w:w="1635" w:type="dxa"/>
            <w:tcBorders>
              <w:top w:val="single" w:sz="4" w:space="0" w:color="auto"/>
              <w:left w:val="single" w:sz="4" w:space="0" w:color="auto"/>
              <w:bottom w:val="single" w:sz="4" w:space="0" w:color="auto"/>
              <w:right w:val="single" w:sz="4" w:space="0" w:color="auto"/>
            </w:tcBorders>
            <w:vAlign w:val="center"/>
          </w:tcPr>
          <w:p w14:paraId="51F586D9"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85E5FEB"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53431A02" w14:textId="3626C4F3"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0E57A46B"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2A5E309" w14:textId="77777777" w:rsidR="00A21F26" w:rsidRPr="00A21F26" w:rsidRDefault="00A21F26" w:rsidP="00A21F26">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single" w:sz="4" w:space="0" w:color="auto"/>
              <w:left w:val="single" w:sz="4" w:space="0" w:color="000000"/>
              <w:bottom w:val="single" w:sz="4" w:space="0" w:color="auto"/>
              <w:right w:val="nil"/>
            </w:tcBorders>
          </w:tcPr>
          <w:p w14:paraId="7AAB1D91" w14:textId="796BF554" w:rsidR="00A21F26" w:rsidRPr="00A21F26" w:rsidRDefault="00A21F26" w:rsidP="00A21F26">
            <w:pPr>
              <w:pStyle w:val="Akapitzlist"/>
              <w:ind w:left="0"/>
              <w:rPr>
                <w:rFonts w:ascii="Garamond" w:eastAsia="Calibri" w:hAnsi="Garamond"/>
              </w:rPr>
            </w:pPr>
            <w:r w:rsidRPr="00A21F26">
              <w:rPr>
                <w:rFonts w:ascii="Garamond" w:hAnsi="Garamond"/>
              </w:rPr>
              <w:t>Blat boczny  o wymiarach 550</w:t>
            </w:r>
            <w:r w:rsidR="00C96BF2">
              <w:rPr>
                <w:rFonts w:ascii="Garamond" w:hAnsi="Garamond"/>
              </w:rPr>
              <w:t xml:space="preserve"> </w:t>
            </w:r>
            <w:r w:rsidRPr="00A21F26">
              <w:rPr>
                <w:rFonts w:ascii="Garamond" w:hAnsi="Garamond"/>
              </w:rPr>
              <w:t>x</w:t>
            </w:r>
            <w:r w:rsidR="00C96BF2">
              <w:rPr>
                <w:rFonts w:ascii="Garamond" w:hAnsi="Garamond"/>
              </w:rPr>
              <w:t xml:space="preserve"> </w:t>
            </w:r>
            <w:r w:rsidRPr="00A21F26">
              <w:rPr>
                <w:rFonts w:ascii="Garamond" w:hAnsi="Garamond"/>
              </w:rPr>
              <w:t>340mm  z regulowaną bezstopniowo wysokością za pomocą sprężyny gazowej oraz z możliwością kąta pochylenia  w  dwie strony do 30</w:t>
            </w:r>
            <w:r w:rsidRPr="00A21F26">
              <w:rPr>
                <w:rFonts w:ascii="Garamond" w:hAnsi="Garamond"/>
                <w:vertAlign w:val="superscript"/>
              </w:rPr>
              <w:t xml:space="preserve">o </w:t>
            </w:r>
            <w:r w:rsidRPr="00A21F26">
              <w:rPr>
                <w:rFonts w:ascii="Garamond" w:hAnsi="Garamond"/>
              </w:rPr>
              <w:t>,  blat składany do boku szafki</w:t>
            </w:r>
            <w:r w:rsidR="00C96BF2">
              <w:rPr>
                <w:rFonts w:ascii="Garamond" w:hAnsi="Garamond"/>
              </w:rPr>
              <w:t>.</w:t>
            </w:r>
          </w:p>
          <w:p w14:paraId="60585D97" w14:textId="77777777" w:rsidR="00A21F26" w:rsidRDefault="00A21F26" w:rsidP="00C96BF2">
            <w:pPr>
              <w:pStyle w:val="Akapitzlist"/>
              <w:ind w:left="0"/>
              <w:rPr>
                <w:rFonts w:ascii="Garamond" w:hAnsi="Garamond"/>
              </w:rPr>
            </w:pPr>
            <w:r w:rsidRPr="00A21F26">
              <w:rPr>
                <w:rFonts w:ascii="Garamond" w:hAnsi="Garamond"/>
              </w:rPr>
              <w:t>Blat boczny z możliwością przekładania na prawa lub lewa stronę bez użycia narzędzi Pod blatem bocznym konstrukcja z profili stalowych wspierająca, zapewniająca stabilność zintegrowana z mechanizmem zapadkowym</w:t>
            </w:r>
            <w:r w:rsidR="00C96BF2">
              <w:rPr>
                <w:rFonts w:ascii="Garamond" w:hAnsi="Garamond"/>
              </w:rPr>
              <w:t>.</w:t>
            </w:r>
          </w:p>
          <w:p w14:paraId="03E45E7C" w14:textId="5C56CBD5" w:rsidR="00AA18D9" w:rsidRDefault="00AA18D9" w:rsidP="00C96BF2">
            <w:pPr>
              <w:pStyle w:val="Akapitzlist"/>
              <w:ind w:left="0"/>
              <w:rPr>
                <w:rFonts w:ascii="Garamond" w:eastAsia="Times New Roman" w:hAnsi="Garamond"/>
                <w:color w:val="FF0000"/>
                <w:lang w:eastAsia="pl-PL"/>
              </w:rPr>
            </w:pPr>
            <w:r w:rsidRPr="00AA18D9">
              <w:rPr>
                <w:rFonts w:ascii="Garamond" w:hAnsi="Garamond"/>
                <w:color w:val="FF0000"/>
              </w:rPr>
              <w:t xml:space="preserve">Zamawiający dopuszcza </w:t>
            </w:r>
            <w:r w:rsidRPr="00AA18D9">
              <w:rPr>
                <w:rFonts w:ascii="Garamond" w:eastAsia="Times New Roman" w:hAnsi="Garamond"/>
                <w:color w:val="FF0000"/>
                <w:lang w:eastAsia="pl-PL"/>
              </w:rPr>
              <w:t xml:space="preserve">szafkę dwustronną, gdzie ma potrzeby przekładania blatu. </w:t>
            </w:r>
          </w:p>
          <w:p w14:paraId="08D69D66" w14:textId="77777777" w:rsidR="00472734" w:rsidRDefault="00472734" w:rsidP="00C96BF2">
            <w:pPr>
              <w:pStyle w:val="Akapitzlist"/>
              <w:ind w:left="0"/>
              <w:rPr>
                <w:rFonts w:ascii="Garamond" w:eastAsia="Times New Roman" w:hAnsi="Garamond"/>
                <w:color w:val="FF0000"/>
                <w:lang w:eastAsia="pl-PL"/>
              </w:rPr>
            </w:pPr>
          </w:p>
          <w:p w14:paraId="31554D6A" w14:textId="77777777" w:rsidR="001E087A" w:rsidRDefault="001E087A" w:rsidP="00C96BF2">
            <w:pPr>
              <w:pStyle w:val="Akapitzlist"/>
              <w:ind w:left="0"/>
              <w:rPr>
                <w:rFonts w:ascii="Garamond" w:eastAsia="Times New Roman" w:hAnsi="Garamond"/>
                <w:color w:val="FF0000"/>
                <w:lang w:eastAsia="pl-PL"/>
              </w:rPr>
            </w:pPr>
            <w:r w:rsidRPr="001E087A">
              <w:rPr>
                <w:rFonts w:ascii="Garamond" w:eastAsia="Times New Roman" w:hAnsi="Garamond"/>
                <w:color w:val="FF0000"/>
                <w:lang w:eastAsia="pl-PL"/>
              </w:rPr>
              <w:t xml:space="preserve">Zamawiający dopuszcza blat boczny o wymiarach 660x 430 mm. </w:t>
            </w:r>
          </w:p>
          <w:p w14:paraId="5EE94429" w14:textId="77777777" w:rsidR="00472734" w:rsidRDefault="00472734" w:rsidP="00C96BF2">
            <w:pPr>
              <w:pStyle w:val="Akapitzlist"/>
              <w:ind w:left="0"/>
              <w:rPr>
                <w:rFonts w:ascii="Garamond" w:eastAsia="Times New Roman" w:hAnsi="Garamond"/>
                <w:color w:val="FF0000"/>
                <w:lang w:eastAsia="pl-PL"/>
              </w:rPr>
            </w:pPr>
          </w:p>
          <w:p w14:paraId="3EE4BE5A" w14:textId="37837914" w:rsidR="00271699" w:rsidRDefault="00472734" w:rsidP="00C96BF2">
            <w:pPr>
              <w:pStyle w:val="Akapitzlist"/>
              <w:ind w:left="0"/>
              <w:rPr>
                <w:rFonts w:ascii="Garamond" w:eastAsia="Times New Roman" w:hAnsi="Garamond" w:cs="Calibri,BoldItalic"/>
                <w:bCs/>
                <w:color w:val="FF0000"/>
                <w:lang w:eastAsia="pl-PL"/>
              </w:rPr>
            </w:pPr>
            <w:r w:rsidRPr="00271699">
              <w:rPr>
                <w:rFonts w:ascii="Garamond" w:eastAsia="Times New Roman" w:hAnsi="Garamond"/>
                <w:color w:val="FF0000"/>
                <w:lang w:eastAsia="pl-PL"/>
              </w:rPr>
              <w:t xml:space="preserve">Zamawiający dopuszcza </w:t>
            </w:r>
            <w:r w:rsidR="00271699" w:rsidRPr="00271699">
              <w:rPr>
                <w:rFonts w:ascii="Garamond" w:eastAsia="Times New Roman" w:hAnsi="Garamond" w:cs="Calibri,BoldItalic"/>
                <w:bCs/>
                <w:color w:val="FF0000"/>
                <w:lang w:eastAsia="pl-PL"/>
              </w:rPr>
              <w:t>do zaoferowania szafkę, której blat boczny posiada jedno dodatkowe koło gwarantujące stabilność szafki pod rozłożonym blatem</w:t>
            </w:r>
            <w:r w:rsidR="00271699" w:rsidRPr="00271699">
              <w:rPr>
                <w:rFonts w:ascii="Garamond" w:eastAsia="Times New Roman" w:hAnsi="Garamond" w:cs="Calibri,BoldItalic"/>
                <w:bCs/>
                <w:color w:val="FF0000"/>
                <w:lang w:eastAsia="pl-PL"/>
              </w:rPr>
              <w:t xml:space="preserve">. </w:t>
            </w:r>
          </w:p>
          <w:p w14:paraId="1738FBD3" w14:textId="35E2C724" w:rsidR="00271699" w:rsidRDefault="00271699" w:rsidP="00271699">
            <w:pPr>
              <w:tabs>
                <w:tab w:val="left" w:pos="426"/>
              </w:tabs>
              <w:autoSpaceDE w:val="0"/>
              <w:autoSpaceDN w:val="0"/>
              <w:adjustRightInd w:val="0"/>
              <w:spacing w:after="0" w:line="240" w:lineRule="auto"/>
              <w:jc w:val="both"/>
              <w:rPr>
                <w:rFonts w:ascii="Garamond" w:eastAsia="Times New Roman" w:hAnsi="Garamond" w:cs="Calibri,BoldItalic"/>
                <w:bCs/>
                <w:color w:val="FF0000"/>
                <w:lang w:eastAsia="pl-PL"/>
              </w:rPr>
            </w:pPr>
            <w:r w:rsidRPr="00271699">
              <w:rPr>
                <w:rFonts w:ascii="Garamond" w:eastAsia="Times New Roman" w:hAnsi="Garamond" w:cs="Calibri,BoldItalic"/>
                <w:bCs/>
                <w:color w:val="FF0000"/>
                <w:lang w:eastAsia="pl-PL"/>
              </w:rPr>
              <w:t xml:space="preserve">Zamawiający dopuszcza </w:t>
            </w:r>
            <w:r w:rsidRPr="00271699">
              <w:rPr>
                <w:rFonts w:ascii="Garamond" w:eastAsia="Times New Roman" w:hAnsi="Garamond" w:cs="Calibri,BoldItalic"/>
                <w:bCs/>
                <w:color w:val="FF0000"/>
                <w:lang w:eastAsia="pl-PL"/>
              </w:rPr>
              <w:t>do zaoferowania szafkę o wymiarach blatu bocznego 530 x 340 mm</w:t>
            </w:r>
            <w:r w:rsidRPr="00271699">
              <w:rPr>
                <w:rFonts w:ascii="Garamond" w:eastAsia="Times New Roman" w:hAnsi="Garamond" w:cs="Calibri,BoldItalic"/>
                <w:bCs/>
                <w:color w:val="FF0000"/>
                <w:lang w:eastAsia="pl-PL"/>
              </w:rPr>
              <w:t>.</w:t>
            </w:r>
          </w:p>
          <w:p w14:paraId="57FE6FB1" w14:textId="570FBB4E" w:rsidR="00271699" w:rsidRDefault="00271699" w:rsidP="00271699">
            <w:pPr>
              <w:tabs>
                <w:tab w:val="left" w:pos="426"/>
              </w:tabs>
              <w:autoSpaceDE w:val="0"/>
              <w:autoSpaceDN w:val="0"/>
              <w:adjustRightInd w:val="0"/>
              <w:spacing w:after="0" w:line="240" w:lineRule="auto"/>
              <w:jc w:val="both"/>
              <w:rPr>
                <w:rFonts w:ascii="Garamond" w:eastAsia="Times New Roman" w:hAnsi="Garamond" w:cs="Calibri,BoldItalic"/>
                <w:bCs/>
                <w:color w:val="FF0000"/>
                <w:lang w:eastAsia="pl-PL"/>
              </w:rPr>
            </w:pPr>
          </w:p>
          <w:p w14:paraId="11918FA8" w14:textId="04D0D685" w:rsidR="00271699" w:rsidRPr="00271699" w:rsidRDefault="00271699" w:rsidP="00271699">
            <w:pPr>
              <w:tabs>
                <w:tab w:val="left" w:pos="426"/>
              </w:tabs>
              <w:autoSpaceDE w:val="0"/>
              <w:autoSpaceDN w:val="0"/>
              <w:adjustRightInd w:val="0"/>
              <w:spacing w:after="0" w:line="240" w:lineRule="auto"/>
              <w:jc w:val="both"/>
              <w:rPr>
                <w:rFonts w:ascii="Garamond" w:eastAsia="Times New Roman" w:hAnsi="Garamond" w:cs="Calibri,BoldItalic"/>
                <w:bCs/>
                <w:color w:val="FF0000"/>
                <w:lang w:eastAsia="pl-PL"/>
              </w:rPr>
            </w:pPr>
            <w:r w:rsidRPr="00271699">
              <w:rPr>
                <w:rFonts w:ascii="Garamond" w:eastAsia="Times New Roman" w:hAnsi="Garamond" w:cs="Calibri,BoldItalic"/>
                <w:bCs/>
                <w:color w:val="FF0000"/>
                <w:lang w:eastAsia="pl-PL"/>
              </w:rPr>
              <w:t xml:space="preserve">Zamawiający dopuszcza </w:t>
            </w:r>
            <w:r w:rsidRPr="00271699">
              <w:rPr>
                <w:rFonts w:ascii="Garamond" w:eastAsia="Times New Roman" w:hAnsi="Garamond" w:cs="Calibri,BoldItalic"/>
                <w:bCs/>
                <w:color w:val="FF0000"/>
                <w:lang w:eastAsia="pl-PL"/>
              </w:rPr>
              <w:t>do zaoferowania szafkę, która nie posiada pod blatem bocznym konstrukcji z profili stalowych wspierającej i zapewniającej stabilność – zintegrowanej z mechanizmem zapadkowym</w:t>
            </w:r>
            <w:r w:rsidRPr="00271699">
              <w:rPr>
                <w:rFonts w:ascii="Garamond" w:eastAsia="Times New Roman" w:hAnsi="Garamond" w:cs="Calibri,BoldItalic"/>
                <w:bCs/>
                <w:color w:val="FF0000"/>
                <w:lang w:eastAsia="pl-PL"/>
              </w:rPr>
              <w:t xml:space="preserve">. </w:t>
            </w:r>
          </w:p>
          <w:p w14:paraId="1103ABE9" w14:textId="00217931" w:rsidR="00271699" w:rsidRPr="00271699" w:rsidRDefault="00271699" w:rsidP="00C96BF2">
            <w:pPr>
              <w:pStyle w:val="Akapitzlist"/>
              <w:ind w:left="0"/>
              <w:rPr>
                <w:rFonts w:ascii="Garamond" w:hAnsi="Garamond"/>
              </w:rPr>
            </w:pPr>
          </w:p>
        </w:tc>
        <w:tc>
          <w:tcPr>
            <w:tcW w:w="1484" w:type="dxa"/>
            <w:tcBorders>
              <w:top w:val="single" w:sz="4" w:space="0" w:color="auto"/>
              <w:left w:val="single" w:sz="4" w:space="0" w:color="000000"/>
              <w:bottom w:val="single" w:sz="4" w:space="0" w:color="auto"/>
              <w:right w:val="nil"/>
            </w:tcBorders>
          </w:tcPr>
          <w:p w14:paraId="561CC38B" w14:textId="77777777" w:rsidR="00CC6AB9" w:rsidRDefault="00CC6AB9" w:rsidP="00A21F26">
            <w:pPr>
              <w:spacing w:after="0" w:line="240" w:lineRule="auto"/>
              <w:jc w:val="center"/>
              <w:rPr>
                <w:rFonts w:ascii="Garamond" w:eastAsia="Times New Roman" w:hAnsi="Garamond"/>
                <w:lang w:eastAsia="ar-SA"/>
              </w:rPr>
            </w:pPr>
          </w:p>
          <w:p w14:paraId="4CB2FA88" w14:textId="77777777" w:rsidR="00CC6AB9" w:rsidRDefault="00CC6AB9" w:rsidP="00A21F26">
            <w:pPr>
              <w:spacing w:after="0" w:line="240" w:lineRule="auto"/>
              <w:jc w:val="center"/>
              <w:rPr>
                <w:rFonts w:ascii="Garamond" w:eastAsia="Times New Roman" w:hAnsi="Garamond"/>
                <w:lang w:eastAsia="ar-SA"/>
              </w:rPr>
            </w:pPr>
          </w:p>
          <w:p w14:paraId="4916981F" w14:textId="77777777" w:rsidR="00CC6AB9" w:rsidRDefault="00CC6AB9" w:rsidP="00A21F26">
            <w:pPr>
              <w:spacing w:after="0" w:line="240" w:lineRule="auto"/>
              <w:jc w:val="center"/>
              <w:rPr>
                <w:rFonts w:ascii="Garamond" w:eastAsia="Times New Roman" w:hAnsi="Garamond"/>
                <w:lang w:eastAsia="ar-SA"/>
              </w:rPr>
            </w:pPr>
          </w:p>
          <w:p w14:paraId="056B8D64" w14:textId="77777777" w:rsidR="00CC6AB9" w:rsidRDefault="00CC6AB9" w:rsidP="00A21F26">
            <w:pPr>
              <w:spacing w:after="0" w:line="240" w:lineRule="auto"/>
              <w:jc w:val="center"/>
              <w:rPr>
                <w:rFonts w:ascii="Garamond" w:eastAsia="Times New Roman" w:hAnsi="Garamond"/>
                <w:lang w:eastAsia="ar-SA"/>
              </w:rPr>
            </w:pPr>
          </w:p>
          <w:p w14:paraId="6E822FAF" w14:textId="77777777" w:rsidR="00CC6AB9" w:rsidRDefault="00CC6AB9" w:rsidP="00A21F26">
            <w:pPr>
              <w:spacing w:after="0" w:line="240" w:lineRule="auto"/>
              <w:jc w:val="center"/>
              <w:rPr>
                <w:rFonts w:ascii="Garamond" w:eastAsia="Times New Roman" w:hAnsi="Garamond"/>
                <w:lang w:eastAsia="ar-SA"/>
              </w:rPr>
            </w:pPr>
          </w:p>
          <w:p w14:paraId="3C60F8C9" w14:textId="77777777" w:rsidR="00CC6AB9" w:rsidRDefault="00CC6AB9" w:rsidP="00A21F26">
            <w:pPr>
              <w:spacing w:after="0" w:line="240" w:lineRule="auto"/>
              <w:jc w:val="center"/>
              <w:rPr>
                <w:rFonts w:ascii="Garamond" w:eastAsia="Times New Roman" w:hAnsi="Garamond"/>
                <w:lang w:eastAsia="ar-SA"/>
              </w:rPr>
            </w:pPr>
          </w:p>
          <w:p w14:paraId="628F7130" w14:textId="77777777" w:rsidR="00CC6AB9" w:rsidRDefault="00CC6AB9" w:rsidP="00A21F26">
            <w:pPr>
              <w:spacing w:after="0" w:line="240" w:lineRule="auto"/>
              <w:jc w:val="center"/>
              <w:rPr>
                <w:rFonts w:ascii="Garamond" w:eastAsia="Times New Roman" w:hAnsi="Garamond"/>
                <w:lang w:eastAsia="ar-SA"/>
              </w:rPr>
            </w:pPr>
          </w:p>
          <w:p w14:paraId="0319ACF4" w14:textId="77777777" w:rsidR="00CC6AB9" w:rsidRDefault="00CC6AB9" w:rsidP="00A21F26">
            <w:pPr>
              <w:spacing w:after="0" w:line="240" w:lineRule="auto"/>
              <w:jc w:val="center"/>
              <w:rPr>
                <w:rFonts w:ascii="Garamond" w:eastAsia="Times New Roman" w:hAnsi="Garamond"/>
                <w:lang w:eastAsia="ar-SA"/>
              </w:rPr>
            </w:pPr>
          </w:p>
          <w:p w14:paraId="54E6C2BD" w14:textId="4E49E962" w:rsidR="00A21F26" w:rsidRPr="00A21F26" w:rsidRDefault="00A21F26" w:rsidP="00A21F26">
            <w:pPr>
              <w:spacing w:after="0" w:line="240" w:lineRule="auto"/>
              <w:jc w:val="center"/>
              <w:rPr>
                <w:rFonts w:ascii="Garamond" w:hAnsi="Garamond" w:cs="Calibri"/>
                <w:bCs/>
                <w:kern w:val="2"/>
                <w:lang w:eastAsia="pl-PL"/>
              </w:rPr>
            </w:pPr>
            <w:r w:rsidRPr="00A21F26">
              <w:rPr>
                <w:rFonts w:ascii="Garamond" w:eastAsia="Times New Roman" w:hAnsi="Garamond"/>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3C9B63C"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D4DD2B2"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6664C5FF"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58FCFB93"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0E541DF9"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663E731D"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2FC9461D"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52ECF208"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5C60F303" w14:textId="57938F4A"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200A8262"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8449690" w14:textId="77777777" w:rsidR="00A21F26" w:rsidRPr="00A21F26" w:rsidRDefault="00A21F26" w:rsidP="00A21F26">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single" w:sz="4" w:space="0" w:color="auto"/>
              <w:left w:val="single" w:sz="4" w:space="0" w:color="000000"/>
              <w:bottom w:val="single" w:sz="4" w:space="0" w:color="auto"/>
              <w:right w:val="nil"/>
            </w:tcBorders>
          </w:tcPr>
          <w:p w14:paraId="7A50FBBC" w14:textId="38302443" w:rsidR="00A21F26" w:rsidRPr="00C96BF2" w:rsidRDefault="00A21F26" w:rsidP="00C96BF2">
            <w:pPr>
              <w:pStyle w:val="Akapitzlist"/>
              <w:ind w:left="0"/>
              <w:rPr>
                <w:rFonts w:ascii="Garamond" w:eastAsia="Calibri" w:hAnsi="Garamond"/>
              </w:rPr>
            </w:pPr>
            <w:r w:rsidRPr="00A21F26">
              <w:rPr>
                <w:rFonts w:ascii="Garamond" w:hAnsi="Garamond"/>
              </w:rPr>
              <w:t>Drzwi szafki i szuflady malowane w kolorach dopasowanych do blatów szafek do uzgodnienia</w:t>
            </w:r>
            <w:r w:rsidR="00C96BF2">
              <w:rPr>
                <w:rFonts w:ascii="Garamond" w:hAnsi="Garamond"/>
              </w:rPr>
              <w:t>.</w:t>
            </w:r>
          </w:p>
        </w:tc>
        <w:tc>
          <w:tcPr>
            <w:tcW w:w="1484" w:type="dxa"/>
            <w:tcBorders>
              <w:top w:val="single" w:sz="4" w:space="0" w:color="auto"/>
              <w:left w:val="single" w:sz="4" w:space="0" w:color="000000"/>
              <w:bottom w:val="single" w:sz="4" w:space="0" w:color="auto"/>
              <w:right w:val="nil"/>
            </w:tcBorders>
          </w:tcPr>
          <w:p w14:paraId="6EE0179A" w14:textId="77777777" w:rsidR="00CC6AB9" w:rsidRDefault="00CC6AB9" w:rsidP="00A21F26">
            <w:pPr>
              <w:spacing w:after="0" w:line="240" w:lineRule="auto"/>
              <w:jc w:val="center"/>
              <w:rPr>
                <w:rFonts w:ascii="Garamond" w:hAnsi="Garamond"/>
              </w:rPr>
            </w:pPr>
          </w:p>
          <w:p w14:paraId="0FD64B05" w14:textId="4E8C13CA" w:rsidR="00A21F26" w:rsidRPr="00A21F26" w:rsidRDefault="00A21F26" w:rsidP="00A21F26">
            <w:pPr>
              <w:spacing w:after="0" w:line="240" w:lineRule="auto"/>
              <w:jc w:val="center"/>
              <w:rPr>
                <w:rFonts w:ascii="Garamond" w:hAnsi="Garamond" w:cs="Calibri"/>
                <w:bCs/>
                <w:kern w:val="2"/>
                <w:lang w:eastAsia="pl-PL"/>
              </w:rPr>
            </w:pPr>
            <w:r w:rsidRPr="00A21F26">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2B08ABB3"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5A210CF1"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06AFC44D" w14:textId="2082EF3F"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A21F26" w:rsidRPr="00F12917" w14:paraId="4EA06F57" w14:textId="77777777" w:rsidTr="00877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4231507" w14:textId="77777777" w:rsidR="00A21F26" w:rsidRPr="00A21F26" w:rsidRDefault="00A21F26" w:rsidP="00A21F26">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single" w:sz="4" w:space="0" w:color="auto"/>
              <w:left w:val="single" w:sz="4" w:space="0" w:color="000000"/>
              <w:bottom w:val="single" w:sz="4" w:space="0" w:color="auto"/>
              <w:right w:val="nil"/>
            </w:tcBorders>
          </w:tcPr>
          <w:p w14:paraId="7C731A58" w14:textId="77777777" w:rsidR="00A21F26" w:rsidRDefault="00A21F26" w:rsidP="00C96BF2">
            <w:pPr>
              <w:pStyle w:val="Akapitzlist"/>
              <w:ind w:left="0"/>
              <w:rPr>
                <w:rFonts w:ascii="Garamond" w:hAnsi="Garamond"/>
              </w:rPr>
            </w:pPr>
            <w:r w:rsidRPr="00A21F26">
              <w:rPr>
                <w:rFonts w:ascii="Garamond" w:hAnsi="Garamond"/>
              </w:rPr>
              <w:t xml:space="preserve">Pod </w:t>
            </w:r>
            <w:proofErr w:type="spellStart"/>
            <w:r w:rsidRPr="00A21F26">
              <w:rPr>
                <w:rFonts w:ascii="Garamond" w:hAnsi="Garamond"/>
              </w:rPr>
              <w:t>kontenerkiem</w:t>
            </w:r>
            <w:proofErr w:type="spellEnd"/>
            <w:r w:rsidRPr="00A21F26">
              <w:rPr>
                <w:rFonts w:ascii="Garamond" w:hAnsi="Garamond"/>
              </w:rPr>
              <w:t xml:space="preserve"> półka z blachy malowanej proszkowo np. na buty</w:t>
            </w:r>
            <w:r w:rsidR="00C96BF2">
              <w:rPr>
                <w:rFonts w:ascii="Garamond" w:hAnsi="Garamond"/>
              </w:rPr>
              <w:t>.</w:t>
            </w:r>
          </w:p>
          <w:p w14:paraId="69FE09B2" w14:textId="77777777" w:rsidR="0034053A" w:rsidRDefault="0034053A" w:rsidP="00C96BF2">
            <w:pPr>
              <w:pStyle w:val="Akapitzlist"/>
              <w:ind w:left="0"/>
              <w:rPr>
                <w:rFonts w:ascii="Garamond" w:hAnsi="Garamond"/>
              </w:rPr>
            </w:pPr>
          </w:p>
          <w:p w14:paraId="50EA7300" w14:textId="44A646FC" w:rsidR="0034053A" w:rsidRPr="0034053A" w:rsidRDefault="0034053A" w:rsidP="00C96BF2">
            <w:pPr>
              <w:pStyle w:val="Akapitzlist"/>
              <w:ind w:left="0"/>
              <w:rPr>
                <w:rFonts w:ascii="Garamond" w:eastAsia="Calibri" w:hAnsi="Garamond"/>
              </w:rPr>
            </w:pPr>
            <w:r w:rsidRPr="0034053A">
              <w:rPr>
                <w:rFonts w:ascii="Garamond" w:hAnsi="Garamond"/>
                <w:color w:val="FF0000"/>
              </w:rPr>
              <w:t xml:space="preserve">Zamawiający dopuszcza </w:t>
            </w:r>
            <w:r w:rsidRPr="0034053A">
              <w:rPr>
                <w:rFonts w:ascii="Garamond" w:eastAsia="Times New Roman" w:hAnsi="Garamond" w:cs="Calibri,BoldItalic"/>
                <w:bCs/>
                <w:color w:val="FF0000"/>
                <w:lang w:eastAsia="pl-PL"/>
              </w:rPr>
              <w:t xml:space="preserve">do zaoferowania szafkę posiadającą pod </w:t>
            </w:r>
            <w:proofErr w:type="spellStart"/>
            <w:r w:rsidRPr="0034053A">
              <w:rPr>
                <w:rFonts w:ascii="Garamond" w:eastAsia="Times New Roman" w:hAnsi="Garamond" w:cs="Calibri,BoldItalic"/>
                <w:bCs/>
                <w:color w:val="FF0000"/>
                <w:lang w:eastAsia="pl-PL"/>
              </w:rPr>
              <w:t>kontenerkiem</w:t>
            </w:r>
            <w:proofErr w:type="spellEnd"/>
            <w:r w:rsidRPr="0034053A">
              <w:rPr>
                <w:rFonts w:ascii="Garamond" w:eastAsia="Times New Roman" w:hAnsi="Garamond" w:cs="Calibri,BoldItalic"/>
                <w:bCs/>
                <w:color w:val="FF0000"/>
                <w:lang w:eastAsia="pl-PL"/>
              </w:rPr>
              <w:t xml:space="preserve"> półkę np. na buty wykonaną z metalowej siatki</w:t>
            </w:r>
            <w:r w:rsidRPr="0034053A">
              <w:rPr>
                <w:rFonts w:ascii="Garamond" w:eastAsia="Times New Roman" w:hAnsi="Garamond" w:cs="Calibri,BoldItalic"/>
                <w:bCs/>
                <w:color w:val="FF0000"/>
                <w:lang w:eastAsia="pl-PL"/>
              </w:rPr>
              <w:t xml:space="preserve">. </w:t>
            </w:r>
          </w:p>
        </w:tc>
        <w:tc>
          <w:tcPr>
            <w:tcW w:w="1484" w:type="dxa"/>
            <w:tcBorders>
              <w:top w:val="single" w:sz="4" w:space="0" w:color="auto"/>
              <w:left w:val="single" w:sz="4" w:space="0" w:color="000000"/>
              <w:bottom w:val="single" w:sz="4" w:space="0" w:color="auto"/>
              <w:right w:val="nil"/>
            </w:tcBorders>
          </w:tcPr>
          <w:p w14:paraId="79A87B69" w14:textId="77777777" w:rsidR="00CC6AB9" w:rsidRDefault="00CC6AB9" w:rsidP="00A21F26">
            <w:pPr>
              <w:spacing w:after="0" w:line="240" w:lineRule="auto"/>
              <w:jc w:val="center"/>
              <w:rPr>
                <w:rFonts w:ascii="Garamond" w:hAnsi="Garamond" w:cs="Calibri"/>
                <w:bCs/>
                <w:kern w:val="2"/>
                <w:lang w:eastAsia="pl-PL"/>
              </w:rPr>
            </w:pPr>
          </w:p>
          <w:p w14:paraId="4D4AAF73" w14:textId="25F66C61" w:rsidR="00A21F26" w:rsidRPr="00A21F26" w:rsidRDefault="00A21F26" w:rsidP="00A21F26">
            <w:pPr>
              <w:spacing w:after="0" w:line="240" w:lineRule="auto"/>
              <w:jc w:val="center"/>
              <w:rPr>
                <w:rFonts w:ascii="Garamond" w:hAnsi="Garamond" w:cs="Calibri"/>
                <w:bCs/>
                <w:kern w:val="2"/>
                <w:lang w:eastAsia="pl-PL"/>
              </w:rPr>
            </w:pPr>
            <w:r>
              <w:rPr>
                <w:rFonts w:ascii="Garamond" w:hAnsi="Garamond" w:cs="Calibri"/>
                <w:bCs/>
                <w:kern w:val="2"/>
                <w:lang w:eastAsia="pl-P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539B08F" w14:textId="77777777" w:rsidR="00A21F26" w:rsidRPr="00F12917" w:rsidRDefault="00A21F26" w:rsidP="00A21F26">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5EF08E67" w14:textId="77777777" w:rsidR="00594248" w:rsidRDefault="00594248" w:rsidP="00594248">
            <w:pPr>
              <w:tabs>
                <w:tab w:val="right" w:pos="6838"/>
              </w:tabs>
              <w:spacing w:after="0" w:line="240" w:lineRule="auto"/>
              <w:jc w:val="center"/>
              <w:rPr>
                <w:rFonts w:ascii="Garamond" w:eastAsia="Times New Roman" w:hAnsi="Garamond"/>
                <w:lang w:eastAsia="pl-PL"/>
              </w:rPr>
            </w:pPr>
          </w:p>
          <w:p w14:paraId="5137395C" w14:textId="40FA5736" w:rsidR="00A21F26"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C2633" w:rsidRPr="00F12917" w14:paraId="42138642" w14:textId="77777777" w:rsidTr="00DB34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32C7ACB" w14:textId="77777777" w:rsidR="007C2633" w:rsidRPr="00A21F26" w:rsidRDefault="007C2633" w:rsidP="007C2633">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single" w:sz="4" w:space="0" w:color="auto"/>
              <w:left w:val="single" w:sz="4" w:space="0" w:color="auto"/>
              <w:bottom w:val="single" w:sz="4" w:space="0" w:color="auto"/>
              <w:right w:val="single" w:sz="4" w:space="0" w:color="auto"/>
            </w:tcBorders>
            <w:vAlign w:val="center"/>
          </w:tcPr>
          <w:p w14:paraId="3FA88E04" w14:textId="77777777" w:rsidR="007C2633" w:rsidRPr="00E40F3A" w:rsidRDefault="007C2633" w:rsidP="007C2633">
            <w:pPr>
              <w:snapToGrid w:val="0"/>
              <w:spacing w:after="0"/>
              <w:rPr>
                <w:rFonts w:ascii="Garamond" w:eastAsiaTheme="minorHAnsi" w:hAnsi="Garamond"/>
              </w:rPr>
            </w:pPr>
            <w:r w:rsidRPr="00E40F3A">
              <w:rPr>
                <w:rFonts w:ascii="Garamond" w:hAnsi="Garamond"/>
              </w:rPr>
              <w:t>Certyfikaty dopuszczające sprzęt do użytkowania na terenie UE i Polski, tj.:</w:t>
            </w:r>
          </w:p>
          <w:p w14:paraId="405CFCEE" w14:textId="77777777" w:rsidR="007C2633" w:rsidRPr="00E40F3A" w:rsidRDefault="007C2633" w:rsidP="007C2633">
            <w:pPr>
              <w:snapToGrid w:val="0"/>
              <w:spacing w:after="0"/>
              <w:rPr>
                <w:rFonts w:ascii="Garamond" w:hAnsi="Garamond"/>
              </w:rPr>
            </w:pPr>
            <w:r w:rsidRPr="00E40F3A">
              <w:rPr>
                <w:rFonts w:ascii="Garamond" w:hAnsi="Garamond"/>
              </w:rPr>
              <w:t>- Certyfikat CE</w:t>
            </w:r>
          </w:p>
          <w:p w14:paraId="4A600942" w14:textId="77777777" w:rsidR="007C2633" w:rsidRPr="00E40F3A" w:rsidRDefault="007C2633" w:rsidP="007C2633">
            <w:pPr>
              <w:snapToGrid w:val="0"/>
              <w:spacing w:after="0"/>
              <w:rPr>
                <w:rFonts w:ascii="Garamond" w:hAnsi="Garamond"/>
              </w:rPr>
            </w:pPr>
            <w:r w:rsidRPr="00E40F3A">
              <w:rPr>
                <w:rFonts w:ascii="Garamond" w:hAnsi="Garamond"/>
              </w:rPr>
              <w:t xml:space="preserve">- Deklaracja Zgodności </w:t>
            </w:r>
          </w:p>
          <w:p w14:paraId="0A2B3DF0" w14:textId="77777777" w:rsidR="007C2633" w:rsidRDefault="007C2633" w:rsidP="007C2633">
            <w:pPr>
              <w:pStyle w:val="Akapitzlist"/>
              <w:ind w:left="0"/>
              <w:rPr>
                <w:rFonts w:ascii="Garamond" w:hAnsi="Garamond"/>
              </w:rPr>
            </w:pPr>
            <w:r w:rsidRPr="00E40F3A">
              <w:rPr>
                <w:rFonts w:ascii="Garamond" w:hAnsi="Garamond"/>
              </w:rPr>
              <w:t>- Potwierdzenie / Zgłoszenie do Rejestru Wyrobów Medycznych</w:t>
            </w:r>
          </w:p>
          <w:p w14:paraId="21706265" w14:textId="77777777" w:rsidR="0034053A" w:rsidRDefault="0034053A" w:rsidP="007C2633">
            <w:pPr>
              <w:pStyle w:val="Akapitzlist"/>
              <w:ind w:left="0"/>
              <w:rPr>
                <w:rFonts w:ascii="Garamond" w:hAnsi="Garamond"/>
              </w:rPr>
            </w:pPr>
          </w:p>
          <w:p w14:paraId="0C6FA560" w14:textId="4C01A4A8" w:rsidR="0034053A" w:rsidRPr="0034053A" w:rsidRDefault="0034053A" w:rsidP="007C2633">
            <w:pPr>
              <w:pStyle w:val="Akapitzlist"/>
              <w:ind w:left="0"/>
              <w:rPr>
                <w:rFonts w:ascii="Garamond" w:hAnsi="Garamond"/>
              </w:rPr>
            </w:pPr>
            <w:r w:rsidRPr="0034053A">
              <w:rPr>
                <w:rFonts w:ascii="Garamond" w:hAnsi="Garamond"/>
                <w:color w:val="FF0000"/>
              </w:rPr>
              <w:t xml:space="preserve">Zamawiający dopuszcza </w:t>
            </w:r>
            <w:r w:rsidRPr="0034053A">
              <w:rPr>
                <w:rFonts w:ascii="Garamond" w:eastAsia="Times New Roman" w:hAnsi="Garamond" w:cs="Calibri,BoldItalic"/>
                <w:bCs/>
                <w:color w:val="FF0000"/>
                <w:lang w:eastAsia="pl-PL"/>
              </w:rPr>
              <w:t>do zaoferowania łóżko i szafkę posiadającą Deklarację Zgodności z umieszczonym w niej znakiem CE</w:t>
            </w:r>
            <w:r w:rsidRPr="0034053A">
              <w:rPr>
                <w:rFonts w:ascii="Garamond" w:eastAsia="Times New Roman" w:hAnsi="Garamond" w:cs="Calibri,BoldItalic"/>
                <w:bCs/>
                <w:color w:val="FF0000"/>
                <w:lang w:eastAsia="pl-PL"/>
              </w:rPr>
              <w:t xml:space="preserve">. </w:t>
            </w:r>
          </w:p>
        </w:tc>
        <w:tc>
          <w:tcPr>
            <w:tcW w:w="1484" w:type="dxa"/>
            <w:tcBorders>
              <w:top w:val="single" w:sz="4" w:space="0" w:color="auto"/>
              <w:left w:val="single" w:sz="4" w:space="0" w:color="auto"/>
              <w:bottom w:val="single" w:sz="4" w:space="0" w:color="auto"/>
              <w:right w:val="single" w:sz="4" w:space="0" w:color="auto"/>
            </w:tcBorders>
            <w:vAlign w:val="center"/>
          </w:tcPr>
          <w:p w14:paraId="32280F72" w14:textId="498FA796" w:rsidR="007C2633" w:rsidRDefault="007C2633" w:rsidP="007C2633">
            <w:pPr>
              <w:spacing w:after="0" w:line="240" w:lineRule="auto"/>
              <w:jc w:val="center"/>
              <w:rPr>
                <w:rFonts w:ascii="Garamond" w:hAnsi="Garamond" w:cs="Calibri"/>
                <w:bCs/>
                <w:kern w:val="2"/>
                <w:lang w:eastAsia="pl-PL"/>
              </w:rPr>
            </w:pPr>
            <w:r w:rsidRPr="00E40F3A">
              <w:rPr>
                <w:rFonts w:ascii="Garamond" w:hAnsi="Garamond"/>
              </w:rPr>
              <w:t>TAK</w:t>
            </w:r>
            <w:r w:rsidR="007540A3">
              <w:rPr>
                <w:rFonts w:ascii="Garamond" w:hAnsi="Garamond"/>
              </w:rPr>
              <w:t>, dołączyć do oferty</w:t>
            </w:r>
          </w:p>
        </w:tc>
        <w:tc>
          <w:tcPr>
            <w:tcW w:w="1635" w:type="dxa"/>
            <w:tcBorders>
              <w:top w:val="single" w:sz="4" w:space="0" w:color="auto"/>
              <w:left w:val="single" w:sz="4" w:space="0" w:color="auto"/>
              <w:bottom w:val="single" w:sz="4" w:space="0" w:color="auto"/>
              <w:right w:val="single" w:sz="4" w:space="0" w:color="auto"/>
            </w:tcBorders>
            <w:vAlign w:val="center"/>
          </w:tcPr>
          <w:p w14:paraId="45E54B66" w14:textId="77777777" w:rsidR="007C2633" w:rsidRPr="00F12917" w:rsidRDefault="007C2633" w:rsidP="007C2633">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1FF443E" w14:textId="77777777" w:rsidR="00D171DB" w:rsidRDefault="00D171DB" w:rsidP="00594248">
            <w:pPr>
              <w:tabs>
                <w:tab w:val="right" w:pos="6838"/>
              </w:tabs>
              <w:spacing w:after="0" w:line="240" w:lineRule="auto"/>
              <w:jc w:val="center"/>
              <w:rPr>
                <w:rFonts w:ascii="Garamond" w:eastAsia="Times New Roman" w:hAnsi="Garamond"/>
                <w:lang w:eastAsia="pl-PL"/>
              </w:rPr>
            </w:pPr>
          </w:p>
          <w:p w14:paraId="779544B9" w14:textId="77777777" w:rsidR="00D171DB" w:rsidRDefault="00D171DB" w:rsidP="00594248">
            <w:pPr>
              <w:tabs>
                <w:tab w:val="right" w:pos="6838"/>
              </w:tabs>
              <w:spacing w:after="0" w:line="240" w:lineRule="auto"/>
              <w:jc w:val="center"/>
              <w:rPr>
                <w:rFonts w:ascii="Garamond" w:eastAsia="Times New Roman" w:hAnsi="Garamond"/>
                <w:lang w:eastAsia="pl-PL"/>
              </w:rPr>
            </w:pPr>
          </w:p>
          <w:p w14:paraId="58623FDA" w14:textId="77777777" w:rsidR="00D171DB" w:rsidRDefault="00D171DB" w:rsidP="00594248">
            <w:pPr>
              <w:tabs>
                <w:tab w:val="right" w:pos="6838"/>
              </w:tabs>
              <w:spacing w:after="0" w:line="240" w:lineRule="auto"/>
              <w:jc w:val="center"/>
              <w:rPr>
                <w:rFonts w:ascii="Garamond" w:eastAsia="Times New Roman" w:hAnsi="Garamond"/>
                <w:lang w:eastAsia="pl-PL"/>
              </w:rPr>
            </w:pPr>
          </w:p>
          <w:p w14:paraId="088A70BC" w14:textId="347A7188" w:rsidR="007C2633"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C2633" w:rsidRPr="00F12917" w14:paraId="1B2C0C70" w14:textId="77777777" w:rsidTr="00DB34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D909B67" w14:textId="77777777" w:rsidR="007C2633" w:rsidRPr="00A21F26" w:rsidRDefault="007C2633" w:rsidP="007C2633">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single" w:sz="4" w:space="0" w:color="auto"/>
              <w:left w:val="single" w:sz="4" w:space="0" w:color="auto"/>
              <w:bottom w:val="single" w:sz="4" w:space="0" w:color="auto"/>
              <w:right w:val="single" w:sz="4" w:space="0" w:color="auto"/>
            </w:tcBorders>
            <w:vAlign w:val="center"/>
          </w:tcPr>
          <w:p w14:paraId="1FA677BE" w14:textId="2C3B420C" w:rsidR="007C2633" w:rsidRPr="00A21F26" w:rsidRDefault="007C2633" w:rsidP="007C2633">
            <w:pPr>
              <w:pStyle w:val="Akapitzlist"/>
              <w:ind w:left="0"/>
              <w:rPr>
                <w:rFonts w:ascii="Garamond" w:hAnsi="Garamond"/>
              </w:rPr>
            </w:pPr>
            <w:r w:rsidRPr="00E40F3A">
              <w:rPr>
                <w:rFonts w:ascii="Garamond" w:hAnsi="Garamond"/>
              </w:rPr>
              <w:t>Paszport techniczny uzupełniony o dane aparatu/sprzętu oraz zawierający wpis o pierwszym uruchomieniu oraz terminie następnego przeglądu technicznego wraz  z pieczątką firmy i czytelnym podpisem serwisanta. Wraz z paszportem Wykonawca jest zobowiązany dostarczyć kartę gwarancyjną i podpisany protokół zdawczo-odbiorczy (dostarczony przy dostawie sprzętu).</w:t>
            </w:r>
          </w:p>
        </w:tc>
        <w:tc>
          <w:tcPr>
            <w:tcW w:w="1484" w:type="dxa"/>
            <w:tcBorders>
              <w:top w:val="single" w:sz="4" w:space="0" w:color="auto"/>
              <w:left w:val="single" w:sz="4" w:space="0" w:color="auto"/>
              <w:bottom w:val="single" w:sz="4" w:space="0" w:color="auto"/>
              <w:right w:val="single" w:sz="4" w:space="0" w:color="auto"/>
            </w:tcBorders>
            <w:vAlign w:val="center"/>
          </w:tcPr>
          <w:p w14:paraId="504C65C6" w14:textId="6BFDFC8C" w:rsidR="007C2633" w:rsidRDefault="007C2633" w:rsidP="007C2633">
            <w:pPr>
              <w:spacing w:after="0" w:line="240" w:lineRule="auto"/>
              <w:jc w:val="center"/>
              <w:rPr>
                <w:rFonts w:ascii="Garamond" w:hAnsi="Garamond" w:cs="Calibri"/>
                <w:bCs/>
                <w:kern w:val="2"/>
                <w:lang w:eastAsia="pl-PL"/>
              </w:rPr>
            </w:pPr>
            <w:r w:rsidRPr="00E40F3A">
              <w:rPr>
                <w:rFonts w:ascii="Garamond" w:hAnsi="Garamond"/>
                <w:bCs/>
                <w:kern w:val="3"/>
              </w:rPr>
              <w:t>TAK</w:t>
            </w:r>
            <w:r w:rsidR="007540A3">
              <w:rPr>
                <w:rFonts w:ascii="Garamond" w:hAnsi="Garamond"/>
                <w:bCs/>
                <w:kern w:val="3"/>
              </w:rPr>
              <w:t xml:space="preserve">, dostarczyć przy dostawie sprzętu </w:t>
            </w:r>
          </w:p>
        </w:tc>
        <w:tc>
          <w:tcPr>
            <w:tcW w:w="1635" w:type="dxa"/>
            <w:tcBorders>
              <w:top w:val="single" w:sz="4" w:space="0" w:color="auto"/>
              <w:left w:val="single" w:sz="4" w:space="0" w:color="auto"/>
              <w:bottom w:val="single" w:sz="4" w:space="0" w:color="auto"/>
              <w:right w:val="single" w:sz="4" w:space="0" w:color="auto"/>
            </w:tcBorders>
            <w:vAlign w:val="center"/>
          </w:tcPr>
          <w:p w14:paraId="1DE94E26" w14:textId="77777777" w:rsidR="007C2633" w:rsidRPr="00F12917" w:rsidRDefault="007C2633" w:rsidP="007C2633">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2D887596" w14:textId="77777777" w:rsidR="00D171DB" w:rsidRDefault="00D171DB" w:rsidP="00594248">
            <w:pPr>
              <w:tabs>
                <w:tab w:val="right" w:pos="6838"/>
              </w:tabs>
              <w:spacing w:after="0" w:line="240" w:lineRule="auto"/>
              <w:jc w:val="center"/>
              <w:rPr>
                <w:rFonts w:ascii="Garamond" w:eastAsia="Times New Roman" w:hAnsi="Garamond"/>
                <w:lang w:eastAsia="pl-PL"/>
              </w:rPr>
            </w:pPr>
          </w:p>
          <w:p w14:paraId="7CA469CD" w14:textId="77777777" w:rsidR="00D171DB" w:rsidRDefault="00D171DB" w:rsidP="00594248">
            <w:pPr>
              <w:tabs>
                <w:tab w:val="right" w:pos="6838"/>
              </w:tabs>
              <w:spacing w:after="0" w:line="240" w:lineRule="auto"/>
              <w:jc w:val="center"/>
              <w:rPr>
                <w:rFonts w:ascii="Garamond" w:eastAsia="Times New Roman" w:hAnsi="Garamond"/>
                <w:lang w:eastAsia="pl-PL"/>
              </w:rPr>
            </w:pPr>
          </w:p>
          <w:p w14:paraId="0BC63541" w14:textId="77777777" w:rsidR="00D171DB" w:rsidRDefault="00D171DB" w:rsidP="00594248">
            <w:pPr>
              <w:tabs>
                <w:tab w:val="right" w:pos="6838"/>
              </w:tabs>
              <w:spacing w:after="0" w:line="240" w:lineRule="auto"/>
              <w:jc w:val="center"/>
              <w:rPr>
                <w:rFonts w:ascii="Garamond" w:eastAsia="Times New Roman" w:hAnsi="Garamond"/>
                <w:lang w:eastAsia="pl-PL"/>
              </w:rPr>
            </w:pPr>
          </w:p>
          <w:p w14:paraId="639EA678" w14:textId="77777777" w:rsidR="00D171DB" w:rsidRDefault="00D171DB" w:rsidP="00594248">
            <w:pPr>
              <w:tabs>
                <w:tab w:val="right" w:pos="6838"/>
              </w:tabs>
              <w:spacing w:after="0" w:line="240" w:lineRule="auto"/>
              <w:jc w:val="center"/>
              <w:rPr>
                <w:rFonts w:ascii="Garamond" w:eastAsia="Times New Roman" w:hAnsi="Garamond"/>
                <w:lang w:eastAsia="pl-PL"/>
              </w:rPr>
            </w:pPr>
          </w:p>
          <w:p w14:paraId="3CB977BA" w14:textId="77777777" w:rsidR="00D171DB" w:rsidRDefault="00D171DB" w:rsidP="00594248">
            <w:pPr>
              <w:tabs>
                <w:tab w:val="right" w:pos="6838"/>
              </w:tabs>
              <w:spacing w:after="0" w:line="240" w:lineRule="auto"/>
              <w:jc w:val="center"/>
              <w:rPr>
                <w:rFonts w:ascii="Garamond" w:eastAsia="Times New Roman" w:hAnsi="Garamond"/>
                <w:lang w:eastAsia="pl-PL"/>
              </w:rPr>
            </w:pPr>
          </w:p>
          <w:p w14:paraId="67BD52FA" w14:textId="77777777" w:rsidR="00D171DB" w:rsidRDefault="00D171DB" w:rsidP="00594248">
            <w:pPr>
              <w:tabs>
                <w:tab w:val="right" w:pos="6838"/>
              </w:tabs>
              <w:spacing w:after="0" w:line="240" w:lineRule="auto"/>
              <w:jc w:val="center"/>
              <w:rPr>
                <w:rFonts w:ascii="Garamond" w:eastAsia="Times New Roman" w:hAnsi="Garamond"/>
                <w:lang w:eastAsia="pl-PL"/>
              </w:rPr>
            </w:pPr>
          </w:p>
          <w:p w14:paraId="1A67CCE4" w14:textId="3232F3BC" w:rsidR="007C2633" w:rsidRPr="00F12917" w:rsidRDefault="00594248" w:rsidP="00594248">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D171DB" w:rsidRPr="00F12917" w14:paraId="08ED6EB3" w14:textId="77777777" w:rsidTr="00DB34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0D462CE" w14:textId="77777777" w:rsidR="00D171DB" w:rsidRPr="00A21F26" w:rsidRDefault="00D171DB" w:rsidP="00D171DB">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single" w:sz="4" w:space="0" w:color="auto"/>
              <w:left w:val="single" w:sz="4" w:space="0" w:color="auto"/>
              <w:bottom w:val="single" w:sz="4" w:space="0" w:color="auto"/>
              <w:right w:val="single" w:sz="4" w:space="0" w:color="auto"/>
            </w:tcBorders>
            <w:vAlign w:val="center"/>
          </w:tcPr>
          <w:p w14:paraId="3EDF2558" w14:textId="2E828CC8" w:rsidR="00D171DB" w:rsidRPr="00E40F3A" w:rsidRDefault="00D171DB" w:rsidP="00D171DB">
            <w:pPr>
              <w:pStyle w:val="Akapitzlist"/>
              <w:ind w:left="0"/>
              <w:rPr>
                <w:rFonts w:ascii="Garamond" w:hAnsi="Garamond"/>
              </w:rPr>
            </w:pPr>
            <w:r>
              <w:rPr>
                <w:rFonts w:ascii="Garamond" w:hAnsi="Garamond"/>
              </w:rPr>
              <w:t>Sprzęt pozbawiony jest wszelkich blokad serwisowych, które po upływie gwarancji utrudniałyby właścicielowi dostęp do opcji serwisowych lub naprawę sprzętu przez inny niż Wykonawca umowy podmiot w przypadku nie korzystania przez szpital z serwisu pogwarancyjnego Wykonawcy (dotyczy oceny stanu sprzętu i jego działania).</w:t>
            </w:r>
          </w:p>
        </w:tc>
        <w:tc>
          <w:tcPr>
            <w:tcW w:w="1484" w:type="dxa"/>
            <w:tcBorders>
              <w:top w:val="single" w:sz="4" w:space="0" w:color="auto"/>
              <w:left w:val="single" w:sz="4" w:space="0" w:color="auto"/>
              <w:bottom w:val="single" w:sz="4" w:space="0" w:color="auto"/>
              <w:right w:val="single" w:sz="4" w:space="0" w:color="auto"/>
            </w:tcBorders>
            <w:vAlign w:val="center"/>
          </w:tcPr>
          <w:p w14:paraId="11A876C4" w14:textId="615FAF65" w:rsidR="00D171DB" w:rsidRPr="00E40F3A" w:rsidRDefault="00D171DB" w:rsidP="00D171DB">
            <w:pPr>
              <w:spacing w:after="0" w:line="240" w:lineRule="auto"/>
              <w:jc w:val="center"/>
              <w:rPr>
                <w:rFonts w:ascii="Garamond" w:hAnsi="Garamond"/>
                <w:bCs/>
                <w:kern w:val="3"/>
              </w:rPr>
            </w:pPr>
            <w:r>
              <w:rPr>
                <w:rFonts w:ascii="Garamond" w:hAnsi="Garamond"/>
                <w:bCs/>
                <w:kern w:val="3"/>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6E0EFDC" w14:textId="77777777" w:rsidR="00D171DB" w:rsidRPr="00F12917" w:rsidRDefault="00D171DB" w:rsidP="00D171D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2ED88E42" w14:textId="77777777" w:rsidR="00D171DB" w:rsidRDefault="00D171DB" w:rsidP="00D171DB">
            <w:pPr>
              <w:tabs>
                <w:tab w:val="right" w:pos="6838"/>
              </w:tabs>
              <w:spacing w:after="0" w:line="240" w:lineRule="auto"/>
              <w:jc w:val="center"/>
              <w:rPr>
                <w:rFonts w:ascii="Garamond" w:eastAsia="Times New Roman" w:hAnsi="Garamond"/>
                <w:lang w:eastAsia="pl-PL"/>
              </w:rPr>
            </w:pPr>
          </w:p>
          <w:p w14:paraId="44D64847" w14:textId="77777777" w:rsidR="00D171DB" w:rsidRDefault="00D171DB" w:rsidP="00D171DB">
            <w:pPr>
              <w:tabs>
                <w:tab w:val="right" w:pos="6838"/>
              </w:tabs>
              <w:spacing w:after="0" w:line="240" w:lineRule="auto"/>
              <w:jc w:val="center"/>
              <w:rPr>
                <w:rFonts w:ascii="Garamond" w:eastAsia="Times New Roman" w:hAnsi="Garamond"/>
                <w:lang w:eastAsia="pl-PL"/>
              </w:rPr>
            </w:pPr>
          </w:p>
          <w:p w14:paraId="6B9F9E83" w14:textId="77777777" w:rsidR="00D171DB" w:rsidRDefault="00D171DB" w:rsidP="00D171DB">
            <w:pPr>
              <w:tabs>
                <w:tab w:val="right" w:pos="6838"/>
              </w:tabs>
              <w:spacing w:after="0" w:line="240" w:lineRule="auto"/>
              <w:jc w:val="center"/>
              <w:rPr>
                <w:rFonts w:ascii="Garamond" w:eastAsia="Times New Roman" w:hAnsi="Garamond"/>
                <w:lang w:eastAsia="pl-PL"/>
              </w:rPr>
            </w:pPr>
          </w:p>
          <w:p w14:paraId="6590F5CF" w14:textId="77777777" w:rsidR="00D171DB" w:rsidRDefault="00D171DB" w:rsidP="00D171DB">
            <w:pPr>
              <w:tabs>
                <w:tab w:val="right" w:pos="6838"/>
              </w:tabs>
              <w:spacing w:after="0" w:line="240" w:lineRule="auto"/>
              <w:jc w:val="center"/>
              <w:rPr>
                <w:rFonts w:ascii="Garamond" w:eastAsia="Times New Roman" w:hAnsi="Garamond"/>
                <w:lang w:eastAsia="pl-PL"/>
              </w:rPr>
            </w:pPr>
          </w:p>
          <w:p w14:paraId="7E5E764D" w14:textId="0532E789" w:rsidR="00D171DB" w:rsidRDefault="00D171DB" w:rsidP="00D171D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D171DB" w:rsidRPr="00F12917" w14:paraId="3C593A98" w14:textId="77777777" w:rsidTr="007823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C08ADDC" w14:textId="77777777" w:rsidR="00D171DB" w:rsidRPr="00A21F26" w:rsidRDefault="00D171DB" w:rsidP="00D171DB">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single" w:sz="4" w:space="0" w:color="auto"/>
              <w:left w:val="single" w:sz="4" w:space="0" w:color="auto"/>
              <w:bottom w:val="single" w:sz="4" w:space="0" w:color="auto"/>
              <w:right w:val="single" w:sz="4" w:space="0" w:color="auto"/>
            </w:tcBorders>
          </w:tcPr>
          <w:p w14:paraId="5402C788" w14:textId="5BBBD7DE" w:rsidR="00D171DB" w:rsidRPr="00E40F3A" w:rsidRDefault="00D171DB" w:rsidP="00D171DB">
            <w:pPr>
              <w:pStyle w:val="Akapitzlist"/>
              <w:ind w:left="0"/>
              <w:rPr>
                <w:rFonts w:ascii="Garamond" w:hAnsi="Garamond"/>
              </w:rPr>
            </w:pPr>
            <w:r w:rsidRPr="00114280">
              <w:rPr>
                <w:rFonts w:ascii="Garamond" w:hAnsi="Garamond"/>
              </w:rPr>
              <w:t>Okres gwarancji min. 24 miesiące</w:t>
            </w:r>
            <w:r>
              <w:rPr>
                <w:rFonts w:ascii="Garamond" w:hAnsi="Garamond"/>
              </w:rPr>
              <w:t xml:space="preserve"> liczony od dnia oddania do eksploatacji </w:t>
            </w:r>
          </w:p>
        </w:tc>
        <w:tc>
          <w:tcPr>
            <w:tcW w:w="1484" w:type="dxa"/>
            <w:tcBorders>
              <w:top w:val="single" w:sz="4" w:space="0" w:color="auto"/>
              <w:left w:val="single" w:sz="4" w:space="0" w:color="auto"/>
              <w:bottom w:val="single" w:sz="4" w:space="0" w:color="auto"/>
              <w:right w:val="single" w:sz="4" w:space="0" w:color="auto"/>
            </w:tcBorders>
            <w:vAlign w:val="center"/>
          </w:tcPr>
          <w:p w14:paraId="50553B36" w14:textId="77777777" w:rsidR="00D171DB" w:rsidRPr="00114280" w:rsidRDefault="00D171DB" w:rsidP="00D171DB">
            <w:pPr>
              <w:pStyle w:val="Tekstpodstawowywcity"/>
              <w:widowControl w:val="0"/>
              <w:suppressAutoHyphens/>
              <w:autoSpaceDN w:val="0"/>
              <w:spacing w:line="276" w:lineRule="auto"/>
              <w:ind w:left="0"/>
              <w:jc w:val="center"/>
              <w:rPr>
                <w:rFonts w:ascii="Garamond" w:hAnsi="Garamond" w:cs="Times New Roman"/>
                <w:bCs/>
                <w:color w:val="auto"/>
                <w:kern w:val="3"/>
                <w:sz w:val="22"/>
                <w:szCs w:val="22"/>
              </w:rPr>
            </w:pPr>
            <w:r w:rsidRPr="00114280">
              <w:rPr>
                <w:rFonts w:ascii="Garamond" w:hAnsi="Garamond" w:cs="Times New Roman"/>
                <w:bCs/>
                <w:color w:val="auto"/>
                <w:kern w:val="3"/>
                <w:sz w:val="22"/>
                <w:szCs w:val="22"/>
              </w:rPr>
              <w:t>TAK, podać</w:t>
            </w:r>
          </w:p>
          <w:p w14:paraId="09AD9ADB" w14:textId="77777777" w:rsidR="00D171DB" w:rsidRPr="00E40F3A" w:rsidRDefault="00D171DB" w:rsidP="00D171DB">
            <w:pPr>
              <w:spacing w:after="0" w:line="240" w:lineRule="auto"/>
              <w:jc w:val="center"/>
              <w:rPr>
                <w:rFonts w:ascii="Garamond" w:hAnsi="Garamond"/>
                <w:bCs/>
                <w:kern w:val="3"/>
              </w:rPr>
            </w:pPr>
          </w:p>
        </w:tc>
        <w:tc>
          <w:tcPr>
            <w:tcW w:w="1635" w:type="dxa"/>
            <w:tcBorders>
              <w:top w:val="single" w:sz="4" w:space="0" w:color="auto"/>
              <w:left w:val="single" w:sz="4" w:space="0" w:color="auto"/>
              <w:bottom w:val="single" w:sz="4" w:space="0" w:color="auto"/>
              <w:right w:val="single" w:sz="4" w:space="0" w:color="auto"/>
            </w:tcBorders>
            <w:vAlign w:val="center"/>
          </w:tcPr>
          <w:p w14:paraId="641A6CFE" w14:textId="77777777" w:rsidR="00D171DB" w:rsidRPr="00F12917" w:rsidRDefault="00D171DB" w:rsidP="00D171D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70CD5F1B" w14:textId="77777777" w:rsidR="00D171DB" w:rsidRPr="00A8325E" w:rsidRDefault="00D171DB" w:rsidP="00D171DB">
            <w:pPr>
              <w:tabs>
                <w:tab w:val="right" w:pos="6838"/>
              </w:tabs>
              <w:spacing w:after="0" w:line="240" w:lineRule="auto"/>
              <w:rPr>
                <w:rFonts w:ascii="Garamond" w:eastAsia="Times New Roman" w:hAnsi="Garamond"/>
                <w:lang w:eastAsia="pl-PL"/>
              </w:rPr>
            </w:pPr>
            <w:r w:rsidRPr="00A8325E">
              <w:rPr>
                <w:rFonts w:ascii="Garamond" w:eastAsia="Times New Roman" w:hAnsi="Garamond"/>
                <w:lang w:eastAsia="pl-PL"/>
              </w:rPr>
              <w:t>24 miesiące 0 pkt</w:t>
            </w:r>
          </w:p>
          <w:p w14:paraId="11C67C82" w14:textId="77777777" w:rsidR="00D171DB" w:rsidRPr="00A8325E" w:rsidRDefault="00D171DB" w:rsidP="00D171DB">
            <w:pPr>
              <w:tabs>
                <w:tab w:val="right" w:pos="6838"/>
              </w:tabs>
              <w:spacing w:after="0" w:line="240" w:lineRule="auto"/>
              <w:rPr>
                <w:rFonts w:ascii="Garamond" w:eastAsia="Times New Roman" w:hAnsi="Garamond"/>
                <w:lang w:eastAsia="pl-PL"/>
              </w:rPr>
            </w:pPr>
            <w:r w:rsidRPr="00A8325E">
              <w:rPr>
                <w:rFonts w:ascii="Garamond" w:eastAsia="Times New Roman" w:hAnsi="Garamond"/>
                <w:lang w:eastAsia="pl-PL"/>
              </w:rPr>
              <w:t>3</w:t>
            </w:r>
            <w:r>
              <w:rPr>
                <w:rFonts w:ascii="Garamond" w:eastAsia="Times New Roman" w:hAnsi="Garamond"/>
                <w:lang w:eastAsia="pl-PL"/>
              </w:rPr>
              <w:t>6</w:t>
            </w:r>
            <w:r w:rsidRPr="00A8325E">
              <w:rPr>
                <w:rFonts w:ascii="Garamond" w:eastAsia="Times New Roman" w:hAnsi="Garamond"/>
                <w:lang w:eastAsia="pl-PL"/>
              </w:rPr>
              <w:t xml:space="preserve"> miesięcy 10 pkt</w:t>
            </w:r>
          </w:p>
          <w:p w14:paraId="06A337B6" w14:textId="77777777" w:rsidR="00D171DB" w:rsidRPr="00A8325E" w:rsidRDefault="00D171DB" w:rsidP="00D171DB">
            <w:pPr>
              <w:tabs>
                <w:tab w:val="right" w:pos="6838"/>
              </w:tabs>
              <w:spacing w:after="0" w:line="240" w:lineRule="auto"/>
              <w:rPr>
                <w:rFonts w:ascii="Garamond" w:eastAsia="Times New Roman" w:hAnsi="Garamond"/>
                <w:lang w:eastAsia="pl-PL"/>
              </w:rPr>
            </w:pPr>
            <w:r>
              <w:rPr>
                <w:rFonts w:ascii="Garamond" w:eastAsia="Times New Roman" w:hAnsi="Garamond"/>
                <w:lang w:eastAsia="pl-PL"/>
              </w:rPr>
              <w:t>48</w:t>
            </w:r>
            <w:r w:rsidRPr="00A8325E">
              <w:rPr>
                <w:rFonts w:ascii="Garamond" w:eastAsia="Times New Roman" w:hAnsi="Garamond"/>
                <w:lang w:eastAsia="pl-PL"/>
              </w:rPr>
              <w:t xml:space="preserve"> miesięcy 20 pkt</w:t>
            </w:r>
          </w:p>
          <w:p w14:paraId="64D43745" w14:textId="77777777" w:rsidR="00D171DB" w:rsidRDefault="00D171DB" w:rsidP="00D171DB">
            <w:pPr>
              <w:tabs>
                <w:tab w:val="right" w:pos="6838"/>
              </w:tabs>
              <w:spacing w:after="0" w:line="240" w:lineRule="auto"/>
              <w:rPr>
                <w:rFonts w:ascii="Garamond" w:eastAsia="Times New Roman" w:hAnsi="Garamond"/>
                <w:lang w:eastAsia="pl-PL"/>
              </w:rPr>
            </w:pPr>
          </w:p>
        </w:tc>
      </w:tr>
      <w:tr w:rsidR="00D171DB" w:rsidRPr="00F12917" w14:paraId="54D52611" w14:textId="77777777" w:rsidTr="007823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F9FF02C" w14:textId="77777777" w:rsidR="00D171DB" w:rsidRPr="00A21F26" w:rsidRDefault="00D171DB" w:rsidP="00D171DB">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single" w:sz="4" w:space="0" w:color="auto"/>
              <w:left w:val="single" w:sz="4" w:space="0" w:color="auto"/>
              <w:bottom w:val="single" w:sz="4" w:space="0" w:color="auto"/>
              <w:right w:val="single" w:sz="4" w:space="0" w:color="auto"/>
            </w:tcBorders>
          </w:tcPr>
          <w:p w14:paraId="65CDC45D" w14:textId="3E9CE23C" w:rsidR="00D171DB" w:rsidRPr="00E40F3A" w:rsidRDefault="00D171DB" w:rsidP="00D171DB">
            <w:pPr>
              <w:pStyle w:val="Akapitzlist"/>
              <w:ind w:left="0"/>
              <w:rPr>
                <w:rFonts w:ascii="Garamond" w:hAnsi="Garamond"/>
              </w:rPr>
            </w:pPr>
            <w:r w:rsidRPr="00114280">
              <w:rPr>
                <w:rFonts w:ascii="Garamond" w:hAnsi="Garamond"/>
              </w:rPr>
              <w:t>Dostawa wraz z rozładunkiem, montażem oraz uruchomieniem i przeszkoleniem personelu.</w:t>
            </w:r>
          </w:p>
        </w:tc>
        <w:tc>
          <w:tcPr>
            <w:tcW w:w="1484" w:type="dxa"/>
            <w:tcBorders>
              <w:top w:val="single" w:sz="4" w:space="0" w:color="auto"/>
              <w:left w:val="single" w:sz="4" w:space="0" w:color="auto"/>
              <w:bottom w:val="single" w:sz="4" w:space="0" w:color="auto"/>
              <w:right w:val="single" w:sz="4" w:space="0" w:color="auto"/>
            </w:tcBorders>
            <w:vAlign w:val="center"/>
          </w:tcPr>
          <w:p w14:paraId="239FFC94" w14:textId="77777777" w:rsidR="00D171DB" w:rsidRDefault="00D171DB" w:rsidP="00D171DB">
            <w:pPr>
              <w:spacing w:after="0" w:line="240" w:lineRule="auto"/>
              <w:jc w:val="center"/>
              <w:rPr>
                <w:rFonts w:ascii="Garamond" w:hAnsi="Garamond"/>
              </w:rPr>
            </w:pPr>
            <w:r>
              <w:rPr>
                <w:rFonts w:ascii="Garamond" w:hAnsi="Garamond"/>
              </w:rPr>
              <w:t xml:space="preserve">TAK, podać </w:t>
            </w:r>
          </w:p>
          <w:p w14:paraId="21F311B5" w14:textId="4BA97901" w:rsidR="00D171DB" w:rsidRPr="00E40F3A" w:rsidRDefault="00D171DB" w:rsidP="00D171DB">
            <w:pPr>
              <w:spacing w:after="0" w:line="240" w:lineRule="auto"/>
              <w:jc w:val="center"/>
              <w:rPr>
                <w:rFonts w:ascii="Garamond" w:hAnsi="Garamond"/>
                <w:bCs/>
                <w:kern w:val="3"/>
              </w:rPr>
            </w:pPr>
            <w:r>
              <w:rPr>
                <w:rFonts w:ascii="Garamond" w:hAnsi="Garamond"/>
              </w:rPr>
              <w:t xml:space="preserve"> </w:t>
            </w:r>
          </w:p>
        </w:tc>
        <w:tc>
          <w:tcPr>
            <w:tcW w:w="1635" w:type="dxa"/>
            <w:tcBorders>
              <w:top w:val="single" w:sz="4" w:space="0" w:color="auto"/>
              <w:left w:val="single" w:sz="4" w:space="0" w:color="auto"/>
              <w:bottom w:val="single" w:sz="4" w:space="0" w:color="auto"/>
              <w:right w:val="single" w:sz="4" w:space="0" w:color="auto"/>
            </w:tcBorders>
            <w:vAlign w:val="center"/>
          </w:tcPr>
          <w:p w14:paraId="04FB1224" w14:textId="77777777" w:rsidR="00D171DB" w:rsidRPr="00F12917" w:rsidRDefault="00D171DB" w:rsidP="00D171D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3F9400E4" w14:textId="16829EF1" w:rsidR="00D171DB" w:rsidRPr="00A8325E" w:rsidRDefault="00D171DB" w:rsidP="00D171DB">
            <w:pPr>
              <w:tabs>
                <w:tab w:val="right" w:pos="6838"/>
              </w:tabs>
              <w:spacing w:after="0" w:line="240" w:lineRule="auto"/>
              <w:rPr>
                <w:rFonts w:ascii="Garamond" w:eastAsia="Times New Roman" w:hAnsi="Garamond"/>
                <w:lang w:eastAsia="pl-PL"/>
              </w:rPr>
            </w:pPr>
            <w:r>
              <w:rPr>
                <w:rFonts w:ascii="Garamond" w:eastAsia="Times New Roman" w:hAnsi="Garamond"/>
                <w:lang w:eastAsia="pl-PL"/>
              </w:rPr>
              <w:t>6</w:t>
            </w:r>
            <w:r w:rsidRPr="00A8325E">
              <w:rPr>
                <w:rFonts w:ascii="Garamond" w:eastAsia="Times New Roman" w:hAnsi="Garamond"/>
                <w:lang w:eastAsia="pl-PL"/>
              </w:rPr>
              <w:t xml:space="preserve"> tygodni – 0 pkt</w:t>
            </w:r>
          </w:p>
          <w:p w14:paraId="2BF30964" w14:textId="3B5992CE" w:rsidR="00D171DB" w:rsidRPr="00A8325E" w:rsidRDefault="00D171DB" w:rsidP="00D171DB">
            <w:pPr>
              <w:tabs>
                <w:tab w:val="right" w:pos="6838"/>
              </w:tabs>
              <w:spacing w:after="0" w:line="240" w:lineRule="auto"/>
              <w:rPr>
                <w:rFonts w:ascii="Garamond" w:eastAsia="Times New Roman" w:hAnsi="Garamond"/>
                <w:lang w:eastAsia="pl-PL"/>
              </w:rPr>
            </w:pPr>
            <w:r>
              <w:rPr>
                <w:rFonts w:ascii="Garamond" w:eastAsia="Times New Roman" w:hAnsi="Garamond"/>
                <w:lang w:eastAsia="pl-PL"/>
              </w:rPr>
              <w:t>5</w:t>
            </w:r>
            <w:r w:rsidRPr="00A8325E">
              <w:rPr>
                <w:rFonts w:ascii="Garamond" w:eastAsia="Times New Roman" w:hAnsi="Garamond"/>
                <w:lang w:eastAsia="pl-PL"/>
              </w:rPr>
              <w:t xml:space="preserve"> tygodni – 10 pkt </w:t>
            </w:r>
          </w:p>
          <w:p w14:paraId="2EF3AA33" w14:textId="1FF1D2F6" w:rsidR="00D171DB" w:rsidRDefault="00D171DB" w:rsidP="00D171DB">
            <w:pPr>
              <w:tabs>
                <w:tab w:val="right" w:pos="6838"/>
              </w:tabs>
              <w:spacing w:after="0" w:line="240" w:lineRule="auto"/>
              <w:rPr>
                <w:rFonts w:ascii="Garamond" w:eastAsia="Times New Roman" w:hAnsi="Garamond"/>
                <w:lang w:eastAsia="pl-PL"/>
              </w:rPr>
            </w:pPr>
            <w:r>
              <w:rPr>
                <w:rFonts w:ascii="Garamond" w:eastAsia="Times New Roman" w:hAnsi="Garamond"/>
                <w:lang w:eastAsia="pl-PL"/>
              </w:rPr>
              <w:t>4</w:t>
            </w:r>
            <w:r w:rsidRPr="00A8325E">
              <w:rPr>
                <w:rFonts w:ascii="Garamond" w:eastAsia="Times New Roman" w:hAnsi="Garamond"/>
                <w:lang w:eastAsia="pl-PL"/>
              </w:rPr>
              <w:t xml:space="preserve"> tygodnie – 20 pkt</w:t>
            </w:r>
          </w:p>
        </w:tc>
      </w:tr>
    </w:tbl>
    <w:p w14:paraId="7FBD9F01" w14:textId="7D4B9AF2" w:rsidR="002223D4" w:rsidRPr="00F12917" w:rsidRDefault="002223D4" w:rsidP="0061029C">
      <w:pPr>
        <w:spacing w:after="0" w:line="240" w:lineRule="auto"/>
        <w:rPr>
          <w:rFonts w:ascii="Garamond" w:eastAsia="Times New Roman" w:hAnsi="Garamond"/>
          <w:u w:val="single"/>
          <w:lang w:eastAsia="pl-PL"/>
        </w:rPr>
      </w:pPr>
    </w:p>
    <w:p w14:paraId="2889E6CC" w14:textId="4C08810D" w:rsidR="002223D4" w:rsidRPr="00F12917" w:rsidRDefault="002223D4" w:rsidP="002223D4">
      <w:pPr>
        <w:spacing w:after="0" w:line="240" w:lineRule="auto"/>
        <w:jc w:val="center"/>
        <w:rPr>
          <w:rFonts w:ascii="Garamond" w:hAnsi="Garamond"/>
        </w:rPr>
      </w:pPr>
      <w:bookmarkStart w:id="3" w:name="_Hlk530465250"/>
      <w:bookmarkStart w:id="4" w:name="_Hlk95386411"/>
    </w:p>
    <w:bookmarkEnd w:id="3"/>
    <w:bookmarkEnd w:id="4"/>
    <w:p w14:paraId="4CDB81A9" w14:textId="77777777" w:rsidR="004A18F4" w:rsidRDefault="004A18F4" w:rsidP="004A18F4">
      <w:pPr>
        <w:widowControl w:val="0"/>
        <w:numPr>
          <w:ilvl w:val="3"/>
          <w:numId w:val="2"/>
        </w:numPr>
        <w:tabs>
          <w:tab w:val="num" w:pos="142"/>
        </w:tabs>
        <w:suppressAutoHyphens/>
        <w:autoSpaceDN w:val="0"/>
        <w:spacing w:after="0" w:line="254" w:lineRule="auto"/>
        <w:ind w:left="141" w:hanging="425"/>
        <w:jc w:val="both"/>
        <w:textAlignment w:val="baseline"/>
        <w:rPr>
          <w:rFonts w:ascii="Garamond" w:eastAsia="Times New Roman" w:hAnsi="Garamond" w:cs="Calibri"/>
          <w:bCs/>
          <w:iCs/>
          <w:lang w:eastAsia="pl-PL"/>
        </w:rPr>
      </w:pPr>
      <w:r>
        <w:rPr>
          <w:rFonts w:ascii="Garamond" w:hAnsi="Garamond" w:cs="Calibri"/>
          <w:bCs/>
          <w:iCs/>
          <w:lang w:eastAsia="pl-PL"/>
        </w:rPr>
        <w:t>Przedmiot zamówienia musi posiadać certyfikat CE lub deklarację zgodności ze znakiem CE wystawione przez producenta. Parametry podane w powyższej tabeli w rubryce „Wymagane” stanowią warunek, którego niespełnienie spowoduje odrzucenie oferty. W kolumnie „Oferowane” należy opisać parametr oferowany. Brak opisu w tej kolumnie będzie traktowany jako brak danego parametru w oferowanym urządzeniu.</w:t>
      </w:r>
    </w:p>
    <w:p w14:paraId="1C0A1F97" w14:textId="77777777" w:rsidR="004A18F4" w:rsidRDefault="004A18F4" w:rsidP="004A18F4">
      <w:pPr>
        <w:widowControl w:val="0"/>
        <w:numPr>
          <w:ilvl w:val="3"/>
          <w:numId w:val="2"/>
        </w:numPr>
        <w:tabs>
          <w:tab w:val="num" w:pos="142"/>
        </w:tabs>
        <w:suppressAutoHyphens/>
        <w:autoSpaceDN w:val="0"/>
        <w:spacing w:after="0" w:line="254" w:lineRule="auto"/>
        <w:ind w:left="141" w:hanging="425"/>
        <w:jc w:val="both"/>
        <w:textAlignment w:val="baseline"/>
        <w:rPr>
          <w:rFonts w:ascii="Garamond" w:eastAsia="Times New Roman" w:hAnsi="Garamond" w:cs="Calibri"/>
          <w:iCs/>
          <w:lang w:eastAsia="pl-PL"/>
        </w:rPr>
      </w:pPr>
      <w:r>
        <w:rPr>
          <w:rFonts w:ascii="Garamond" w:eastAsia="Times New Roman" w:hAnsi="Garamond" w:cs="Calibri"/>
          <w:iCs/>
          <w:lang w:eastAsia="pl-PL"/>
        </w:rPr>
        <w:t>Oświadczamy, że oferowane powyżej wyspecyfikowane urządzenie jest kompletne i po zainstalowaniu będzie gotowe do pracy zgodnie z przeznaczeniem bez żadnych dodatkowych zakupów.</w:t>
      </w:r>
    </w:p>
    <w:p w14:paraId="4B6AAC9C" w14:textId="77777777" w:rsidR="004A18F4" w:rsidRDefault="004A18F4" w:rsidP="004A18F4">
      <w:pPr>
        <w:widowControl w:val="0"/>
        <w:numPr>
          <w:ilvl w:val="3"/>
          <w:numId w:val="2"/>
        </w:numPr>
        <w:tabs>
          <w:tab w:val="num" w:pos="142"/>
        </w:tabs>
        <w:suppressAutoHyphens/>
        <w:autoSpaceDN w:val="0"/>
        <w:spacing w:after="0" w:line="240" w:lineRule="auto"/>
        <w:ind w:left="141" w:hanging="425"/>
        <w:jc w:val="both"/>
        <w:textAlignment w:val="baseline"/>
        <w:rPr>
          <w:rFonts w:ascii="Garamond" w:hAnsi="Garamond"/>
          <w:iCs/>
          <w:kern w:val="2"/>
          <w:lang w:eastAsia="pl-PL"/>
        </w:rPr>
      </w:pPr>
      <w:r>
        <w:rPr>
          <w:rFonts w:ascii="Garamond" w:eastAsia="Times New Roman" w:hAnsi="Garamond" w:cs="Calibri"/>
          <w:iCs/>
          <w:lang w:eastAsia="pl-PL"/>
        </w:rPr>
        <w:lastRenderedPageBreak/>
        <w:t>Wraz z dostawą Wykonawca dostarczy instrukcję obsługi  w języku polskim w wersji papierowej i/lub elektronicznej.</w:t>
      </w:r>
    </w:p>
    <w:p w14:paraId="6D5ECCBE" w14:textId="696F2CB8" w:rsidR="00766DDB" w:rsidRDefault="00766DDB" w:rsidP="00766DDB">
      <w:pPr>
        <w:widowControl w:val="0"/>
        <w:tabs>
          <w:tab w:val="num" w:pos="2880"/>
        </w:tabs>
        <w:suppressAutoHyphens/>
        <w:autoSpaceDN w:val="0"/>
        <w:spacing w:after="0" w:line="240" w:lineRule="auto"/>
        <w:jc w:val="both"/>
        <w:textAlignment w:val="baseline"/>
        <w:rPr>
          <w:rFonts w:ascii="Garamond" w:hAnsi="Garamond"/>
          <w:iCs/>
          <w:kern w:val="2"/>
          <w:lang w:eastAsia="pl-PL"/>
        </w:rPr>
      </w:pPr>
    </w:p>
    <w:p w14:paraId="69138B99" w14:textId="77777777" w:rsidR="00BB6ED0" w:rsidRDefault="00BB6ED0" w:rsidP="00766DDB">
      <w:pPr>
        <w:widowControl w:val="0"/>
        <w:tabs>
          <w:tab w:val="num" w:pos="2880"/>
        </w:tabs>
        <w:suppressAutoHyphens/>
        <w:autoSpaceDN w:val="0"/>
        <w:spacing w:after="0" w:line="240" w:lineRule="auto"/>
        <w:jc w:val="both"/>
        <w:textAlignment w:val="baseline"/>
        <w:rPr>
          <w:rFonts w:ascii="Garamond" w:hAnsi="Garamond"/>
          <w:iCs/>
          <w:kern w:val="2"/>
          <w:lang w:eastAsia="pl-PL"/>
        </w:rPr>
      </w:pPr>
    </w:p>
    <w:p w14:paraId="0EC34CD9" w14:textId="77777777" w:rsidR="007C2633" w:rsidRDefault="007C2633" w:rsidP="00766DDB">
      <w:pPr>
        <w:widowControl w:val="0"/>
        <w:tabs>
          <w:tab w:val="num" w:pos="2880"/>
        </w:tabs>
        <w:suppressAutoHyphens/>
        <w:autoSpaceDN w:val="0"/>
        <w:spacing w:after="0" w:line="240" w:lineRule="auto"/>
        <w:jc w:val="both"/>
        <w:textAlignment w:val="baseline"/>
        <w:rPr>
          <w:rFonts w:ascii="Garamond" w:hAnsi="Garamond"/>
          <w:iCs/>
          <w:kern w:val="2"/>
          <w:lang w:eastAsia="pl-PL"/>
        </w:rPr>
      </w:pPr>
    </w:p>
    <w:p w14:paraId="67EB79E4" w14:textId="77777777" w:rsidR="007C2633" w:rsidRPr="007C2633" w:rsidRDefault="007C2633" w:rsidP="007C2633">
      <w:pPr>
        <w:keepNext/>
        <w:spacing w:after="0" w:line="240" w:lineRule="auto"/>
        <w:jc w:val="center"/>
        <w:outlineLvl w:val="0"/>
        <w:rPr>
          <w:rFonts w:ascii="Garamond" w:eastAsia="Times New Roman" w:hAnsi="Garamond"/>
          <w:b/>
          <w:bCs/>
          <w:kern w:val="32"/>
        </w:rPr>
      </w:pPr>
      <w:r w:rsidRPr="007C2633">
        <w:rPr>
          <w:rFonts w:ascii="Garamond" w:eastAsia="Times New Roman" w:hAnsi="Garamond"/>
          <w:b/>
          <w:bCs/>
          <w:kern w:val="32"/>
        </w:rPr>
        <w:t>SZCZEGÓŁÓWE WARUNKI DOSTAWY, GWARANCJI I SERWISU</w:t>
      </w:r>
    </w:p>
    <w:p w14:paraId="4FB00282" w14:textId="77777777" w:rsidR="007C2633" w:rsidRPr="007C2633" w:rsidRDefault="007C2633" w:rsidP="007C2633">
      <w:pPr>
        <w:spacing w:after="0" w:line="240" w:lineRule="auto"/>
        <w:rPr>
          <w:rFonts w:ascii="Garamond" w:hAnsi="Garamond"/>
        </w:rPr>
      </w:pPr>
    </w:p>
    <w:p w14:paraId="2E5D1789" w14:textId="77777777" w:rsidR="007C2633" w:rsidRPr="007C2633" w:rsidRDefault="007C2633" w:rsidP="007C2633">
      <w:pPr>
        <w:spacing w:after="0" w:line="240" w:lineRule="auto"/>
        <w:rPr>
          <w:rFonts w:ascii="Garamond" w:hAnsi="Garamond"/>
        </w:rPr>
      </w:pPr>
      <w:r w:rsidRPr="007C2633">
        <w:rPr>
          <w:rFonts w:ascii="Garamond" w:hAnsi="Garamond"/>
        </w:rPr>
        <w:t>/podać markę, model, typ/ ...................................................................................................................................................................</w:t>
      </w:r>
    </w:p>
    <w:p w14:paraId="445CA23C" w14:textId="77777777" w:rsidR="007C2633" w:rsidRPr="007C2633" w:rsidRDefault="007C2633" w:rsidP="007C2633">
      <w:pPr>
        <w:spacing w:after="0" w:line="240" w:lineRule="auto"/>
        <w:rPr>
          <w:rFonts w:ascii="Garamond" w:hAnsi="Garamond"/>
        </w:rPr>
      </w:pPr>
    </w:p>
    <w:p w14:paraId="30C8ABDE" w14:textId="77777777" w:rsidR="007C2633" w:rsidRPr="007C2633" w:rsidRDefault="007C2633" w:rsidP="007C2633">
      <w:pPr>
        <w:spacing w:after="0" w:line="240" w:lineRule="auto"/>
        <w:rPr>
          <w:rFonts w:ascii="Garamond" w:hAnsi="Garamond"/>
        </w:rPr>
      </w:pPr>
      <w:r w:rsidRPr="007C2633">
        <w:rPr>
          <w:rFonts w:ascii="Garamond" w:hAnsi="Garamond"/>
        </w:rPr>
        <w:t>oświadczam, że oferuję następujące warunki dostawy, gwarancji i serwisu:</w:t>
      </w:r>
    </w:p>
    <w:p w14:paraId="1D7635D9" w14:textId="77777777" w:rsidR="007C2633" w:rsidRPr="007C2633" w:rsidRDefault="007C2633" w:rsidP="007C2633">
      <w:pPr>
        <w:spacing w:after="0" w:line="240" w:lineRule="auto"/>
        <w:rPr>
          <w:rFonts w:ascii="Garamond" w:hAnsi="Garamon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3246"/>
        <w:gridCol w:w="2553"/>
        <w:gridCol w:w="2703"/>
      </w:tblGrid>
      <w:tr w:rsidR="007C2633" w:rsidRPr="007C2633" w14:paraId="220120B4"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5AFC8346" w14:textId="77777777" w:rsidR="007C2633" w:rsidRPr="007C2633" w:rsidRDefault="007C2633" w:rsidP="007C2633">
            <w:pPr>
              <w:spacing w:after="0" w:line="240" w:lineRule="auto"/>
              <w:jc w:val="center"/>
              <w:rPr>
                <w:rFonts w:ascii="Garamond" w:hAnsi="Garamond"/>
                <w:b/>
                <w:bCs/>
              </w:rPr>
            </w:pPr>
            <w:r w:rsidRPr="007C2633">
              <w:rPr>
                <w:rFonts w:ascii="Garamond" w:hAnsi="Garamond"/>
                <w:b/>
                <w:bCs/>
              </w:rPr>
              <w:t>Lp.</w:t>
            </w:r>
          </w:p>
        </w:tc>
        <w:tc>
          <w:tcPr>
            <w:tcW w:w="3246" w:type="dxa"/>
            <w:tcBorders>
              <w:top w:val="single" w:sz="4" w:space="0" w:color="auto"/>
              <w:left w:val="single" w:sz="4" w:space="0" w:color="auto"/>
              <w:bottom w:val="single" w:sz="4" w:space="0" w:color="auto"/>
              <w:right w:val="single" w:sz="4" w:space="0" w:color="auto"/>
            </w:tcBorders>
            <w:hideMark/>
          </w:tcPr>
          <w:p w14:paraId="2444EC2C" w14:textId="653598E9" w:rsidR="007C2633" w:rsidRPr="007C2633" w:rsidRDefault="007C2633" w:rsidP="007C2633">
            <w:pPr>
              <w:spacing w:after="0" w:line="240" w:lineRule="auto"/>
              <w:jc w:val="center"/>
              <w:rPr>
                <w:rFonts w:ascii="Garamond" w:hAnsi="Garamond"/>
                <w:b/>
                <w:bCs/>
              </w:rPr>
            </w:pPr>
            <w:r w:rsidRPr="007C2633">
              <w:rPr>
                <w:rFonts w:ascii="Garamond" w:hAnsi="Garamond"/>
                <w:b/>
                <w:bCs/>
              </w:rPr>
              <w:t xml:space="preserve">Warunki </w:t>
            </w:r>
            <w:r w:rsidR="00E03C85">
              <w:rPr>
                <w:rFonts w:ascii="Garamond" w:hAnsi="Garamond"/>
                <w:b/>
                <w:bCs/>
              </w:rPr>
              <w:t xml:space="preserve">dostawy, </w:t>
            </w:r>
            <w:r w:rsidRPr="007C2633">
              <w:rPr>
                <w:rFonts w:ascii="Garamond" w:hAnsi="Garamond"/>
                <w:b/>
                <w:bCs/>
              </w:rPr>
              <w:t>gwarancji i serwisu</w:t>
            </w:r>
          </w:p>
        </w:tc>
        <w:tc>
          <w:tcPr>
            <w:tcW w:w="2553" w:type="dxa"/>
            <w:tcBorders>
              <w:top w:val="single" w:sz="4" w:space="0" w:color="auto"/>
              <w:left w:val="single" w:sz="4" w:space="0" w:color="auto"/>
              <w:bottom w:val="single" w:sz="4" w:space="0" w:color="auto"/>
              <w:right w:val="single" w:sz="4" w:space="0" w:color="auto"/>
            </w:tcBorders>
            <w:hideMark/>
          </w:tcPr>
          <w:p w14:paraId="0325225D" w14:textId="77777777" w:rsidR="007C2633" w:rsidRPr="007C2633" w:rsidRDefault="007C2633" w:rsidP="007C2633">
            <w:pPr>
              <w:spacing w:after="0" w:line="240" w:lineRule="auto"/>
              <w:jc w:val="center"/>
              <w:rPr>
                <w:rFonts w:ascii="Garamond" w:hAnsi="Garamond"/>
                <w:b/>
                <w:bCs/>
              </w:rPr>
            </w:pPr>
            <w:r w:rsidRPr="007C2633">
              <w:rPr>
                <w:rFonts w:ascii="Garamond" w:hAnsi="Garamond"/>
                <w:b/>
                <w:bCs/>
              </w:rPr>
              <w:t>Wymagania</w:t>
            </w:r>
          </w:p>
        </w:tc>
        <w:tc>
          <w:tcPr>
            <w:tcW w:w="2703" w:type="dxa"/>
            <w:tcBorders>
              <w:top w:val="single" w:sz="4" w:space="0" w:color="auto"/>
              <w:left w:val="single" w:sz="4" w:space="0" w:color="auto"/>
              <w:bottom w:val="single" w:sz="4" w:space="0" w:color="auto"/>
              <w:right w:val="single" w:sz="4" w:space="0" w:color="auto"/>
            </w:tcBorders>
            <w:hideMark/>
          </w:tcPr>
          <w:p w14:paraId="28320546" w14:textId="3D23F4CC" w:rsidR="007C2633" w:rsidRPr="00991491" w:rsidRDefault="007C2633" w:rsidP="00991491">
            <w:pPr>
              <w:spacing w:after="0" w:line="240" w:lineRule="auto"/>
              <w:jc w:val="center"/>
              <w:rPr>
                <w:rFonts w:ascii="Garamond" w:hAnsi="Garamond"/>
                <w:b/>
                <w:bCs/>
              </w:rPr>
            </w:pPr>
            <w:r w:rsidRPr="007C2633">
              <w:rPr>
                <w:rFonts w:ascii="Garamond" w:hAnsi="Garamond"/>
                <w:b/>
                <w:bCs/>
              </w:rPr>
              <w:t xml:space="preserve">Oferowane warunki </w:t>
            </w:r>
            <w:r w:rsidR="00991491">
              <w:rPr>
                <w:rFonts w:ascii="Garamond" w:hAnsi="Garamond"/>
                <w:b/>
                <w:bCs/>
              </w:rPr>
              <w:t xml:space="preserve">dostawy, </w:t>
            </w:r>
            <w:r w:rsidRPr="007C2633">
              <w:rPr>
                <w:rFonts w:ascii="Garamond" w:hAnsi="Garamond"/>
                <w:b/>
                <w:bCs/>
              </w:rPr>
              <w:t>gwarancji i serwisu</w:t>
            </w:r>
            <w:r w:rsidR="00991491">
              <w:rPr>
                <w:rFonts w:ascii="Garamond" w:hAnsi="Garamond"/>
                <w:b/>
                <w:bCs/>
              </w:rPr>
              <w:t xml:space="preserve"> </w:t>
            </w:r>
            <w:r w:rsidRPr="007C2633">
              <w:rPr>
                <w:rFonts w:ascii="Garamond" w:hAnsi="Garamond"/>
              </w:rPr>
              <w:t>/podać/</w:t>
            </w:r>
          </w:p>
        </w:tc>
      </w:tr>
      <w:tr w:rsidR="007C2633" w:rsidRPr="007C2633" w14:paraId="1E974A5A" w14:textId="77777777" w:rsidTr="00D15C31">
        <w:trPr>
          <w:trHeight w:val="203"/>
          <w:jc w:val="center"/>
        </w:trPr>
        <w:tc>
          <w:tcPr>
            <w:tcW w:w="560" w:type="dxa"/>
            <w:tcBorders>
              <w:top w:val="single" w:sz="4" w:space="0" w:color="auto"/>
              <w:left w:val="single" w:sz="4" w:space="0" w:color="auto"/>
              <w:bottom w:val="single" w:sz="4" w:space="0" w:color="auto"/>
              <w:right w:val="single" w:sz="4" w:space="0" w:color="auto"/>
            </w:tcBorders>
            <w:hideMark/>
          </w:tcPr>
          <w:p w14:paraId="20505DCD" w14:textId="77777777" w:rsidR="007C2633" w:rsidRPr="007C2633" w:rsidRDefault="007C2633" w:rsidP="007C2633">
            <w:pPr>
              <w:spacing w:after="0" w:line="240" w:lineRule="auto"/>
              <w:rPr>
                <w:rFonts w:ascii="Garamond" w:hAnsi="Garamond"/>
              </w:rPr>
            </w:pPr>
            <w:r w:rsidRPr="007C2633">
              <w:rPr>
                <w:rFonts w:ascii="Garamond" w:hAnsi="Garamond"/>
              </w:rPr>
              <w:t>1.</w:t>
            </w:r>
          </w:p>
        </w:tc>
        <w:tc>
          <w:tcPr>
            <w:tcW w:w="3246" w:type="dxa"/>
            <w:tcBorders>
              <w:top w:val="single" w:sz="4" w:space="0" w:color="auto"/>
              <w:left w:val="single" w:sz="4" w:space="0" w:color="auto"/>
              <w:bottom w:val="single" w:sz="4" w:space="0" w:color="auto"/>
              <w:right w:val="single" w:sz="4" w:space="0" w:color="auto"/>
            </w:tcBorders>
            <w:hideMark/>
          </w:tcPr>
          <w:p w14:paraId="462B5518" w14:textId="77777777" w:rsidR="007C2633" w:rsidRPr="007C2633" w:rsidRDefault="007C2633" w:rsidP="007C2633">
            <w:pPr>
              <w:spacing w:after="0" w:line="240" w:lineRule="auto"/>
              <w:rPr>
                <w:rFonts w:ascii="Garamond" w:hAnsi="Garamond"/>
                <w:b/>
              </w:rPr>
            </w:pPr>
            <w:r w:rsidRPr="007C2633">
              <w:rPr>
                <w:rFonts w:ascii="Garamond" w:hAnsi="Garamond"/>
              </w:rPr>
              <w:t>Okres gwarancji min. 24 miesiące</w:t>
            </w:r>
          </w:p>
        </w:tc>
        <w:tc>
          <w:tcPr>
            <w:tcW w:w="2553" w:type="dxa"/>
            <w:tcBorders>
              <w:top w:val="single" w:sz="4" w:space="0" w:color="auto"/>
              <w:left w:val="single" w:sz="4" w:space="0" w:color="auto"/>
              <w:bottom w:val="single" w:sz="4" w:space="0" w:color="auto"/>
              <w:right w:val="single" w:sz="4" w:space="0" w:color="auto"/>
            </w:tcBorders>
            <w:vAlign w:val="center"/>
            <w:hideMark/>
          </w:tcPr>
          <w:p w14:paraId="11C68CD6" w14:textId="52E3E559" w:rsidR="007C2633" w:rsidRPr="007C2633" w:rsidRDefault="007C2633" w:rsidP="007540A3">
            <w:pPr>
              <w:widowControl w:val="0"/>
              <w:suppressAutoHyphens/>
              <w:autoSpaceDN w:val="0"/>
              <w:spacing w:after="0"/>
              <w:jc w:val="center"/>
              <w:rPr>
                <w:rFonts w:ascii="Garamond" w:hAnsi="Garamond"/>
              </w:rPr>
            </w:pPr>
            <w:r w:rsidRPr="007C2633">
              <w:rPr>
                <w:rFonts w:ascii="Garamond" w:eastAsia="Times New Roman" w:hAnsi="Garamond"/>
                <w:bCs/>
                <w:kern w:val="3"/>
              </w:rPr>
              <w:t>TAK,</w:t>
            </w:r>
          </w:p>
        </w:tc>
        <w:tc>
          <w:tcPr>
            <w:tcW w:w="2703" w:type="dxa"/>
            <w:tcBorders>
              <w:top w:val="single" w:sz="4" w:space="0" w:color="auto"/>
              <w:left w:val="single" w:sz="4" w:space="0" w:color="auto"/>
              <w:bottom w:val="single" w:sz="4" w:space="0" w:color="auto"/>
              <w:right w:val="single" w:sz="4" w:space="0" w:color="auto"/>
            </w:tcBorders>
          </w:tcPr>
          <w:p w14:paraId="0915A63E" w14:textId="77777777" w:rsidR="007C2633" w:rsidRPr="007C2633" w:rsidRDefault="007C2633" w:rsidP="007C2633">
            <w:pPr>
              <w:spacing w:after="0" w:line="240" w:lineRule="auto"/>
              <w:rPr>
                <w:rFonts w:ascii="Garamond" w:hAnsi="Garamond"/>
              </w:rPr>
            </w:pPr>
          </w:p>
        </w:tc>
      </w:tr>
      <w:tr w:rsidR="007C2633" w:rsidRPr="007C2633" w14:paraId="3A739123"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2D0C3085" w14:textId="77777777" w:rsidR="007C2633" w:rsidRPr="007C2633" w:rsidRDefault="007C2633" w:rsidP="007C2633">
            <w:pPr>
              <w:spacing w:after="0" w:line="240" w:lineRule="auto"/>
              <w:rPr>
                <w:rFonts w:ascii="Garamond" w:hAnsi="Garamond"/>
              </w:rPr>
            </w:pPr>
            <w:r w:rsidRPr="007C2633">
              <w:rPr>
                <w:rFonts w:ascii="Garamond" w:hAnsi="Garamond"/>
              </w:rPr>
              <w:t>2.</w:t>
            </w:r>
          </w:p>
        </w:tc>
        <w:tc>
          <w:tcPr>
            <w:tcW w:w="3246" w:type="dxa"/>
            <w:tcBorders>
              <w:top w:val="single" w:sz="4" w:space="0" w:color="auto"/>
              <w:left w:val="single" w:sz="4" w:space="0" w:color="auto"/>
              <w:bottom w:val="single" w:sz="4" w:space="0" w:color="auto"/>
              <w:right w:val="single" w:sz="4" w:space="0" w:color="auto"/>
            </w:tcBorders>
            <w:hideMark/>
          </w:tcPr>
          <w:p w14:paraId="47AE1F47" w14:textId="77777777" w:rsidR="007C2633" w:rsidRPr="007C2633" w:rsidRDefault="007C2633" w:rsidP="007C2633">
            <w:pPr>
              <w:spacing w:after="0" w:line="240" w:lineRule="auto"/>
              <w:rPr>
                <w:rFonts w:ascii="Garamond" w:hAnsi="Garamond"/>
              </w:rPr>
            </w:pPr>
            <w:r w:rsidRPr="007C2633">
              <w:rPr>
                <w:rFonts w:ascii="Garamond" w:hAnsi="Garamond"/>
              </w:rPr>
              <w:t>Termin rozpoczęcia gwarancji – od dnia podpisania protokołu odbioru technicznego i oddania sprzętu do eksploatacji.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7DF2D323" w14:textId="77777777" w:rsidR="007C2633" w:rsidRPr="007C2633" w:rsidRDefault="007C2633" w:rsidP="007C2633">
            <w:pPr>
              <w:spacing w:after="0" w:line="240" w:lineRule="auto"/>
              <w:jc w:val="center"/>
              <w:rPr>
                <w:rFonts w:ascii="Garamond" w:hAnsi="Garamond"/>
              </w:rPr>
            </w:pPr>
            <w:r w:rsidRPr="007C2633">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679AD894" w14:textId="77777777" w:rsidR="007C2633" w:rsidRPr="007C2633" w:rsidRDefault="007C2633" w:rsidP="007C2633">
            <w:pPr>
              <w:spacing w:after="0" w:line="240" w:lineRule="auto"/>
              <w:rPr>
                <w:rFonts w:ascii="Garamond" w:hAnsi="Garamond"/>
              </w:rPr>
            </w:pPr>
          </w:p>
        </w:tc>
      </w:tr>
      <w:tr w:rsidR="007C2633" w:rsidRPr="007C2633" w14:paraId="7E187D7F"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7E93D0B7" w14:textId="77777777" w:rsidR="007C2633" w:rsidRPr="007C2633" w:rsidRDefault="007C2633" w:rsidP="007C2633">
            <w:pPr>
              <w:spacing w:after="0" w:line="240" w:lineRule="auto"/>
              <w:rPr>
                <w:rFonts w:ascii="Garamond" w:hAnsi="Garamond"/>
              </w:rPr>
            </w:pPr>
            <w:r w:rsidRPr="007C2633">
              <w:rPr>
                <w:rFonts w:ascii="Garamond" w:hAnsi="Garamond"/>
              </w:rPr>
              <w:t>3.</w:t>
            </w:r>
          </w:p>
        </w:tc>
        <w:tc>
          <w:tcPr>
            <w:tcW w:w="3246" w:type="dxa"/>
            <w:tcBorders>
              <w:top w:val="single" w:sz="4" w:space="0" w:color="auto"/>
              <w:left w:val="single" w:sz="4" w:space="0" w:color="auto"/>
              <w:bottom w:val="single" w:sz="4" w:space="0" w:color="auto"/>
              <w:right w:val="single" w:sz="4" w:space="0" w:color="auto"/>
            </w:tcBorders>
            <w:hideMark/>
          </w:tcPr>
          <w:p w14:paraId="07BAF6FE" w14:textId="77777777" w:rsidR="007C2633" w:rsidRPr="007C2633" w:rsidRDefault="007C2633" w:rsidP="007C2633">
            <w:pPr>
              <w:spacing w:after="0" w:line="240" w:lineRule="auto"/>
              <w:rPr>
                <w:rFonts w:ascii="Garamond" w:hAnsi="Garamond"/>
              </w:rPr>
            </w:pPr>
            <w:r w:rsidRPr="007C2633">
              <w:rPr>
                <w:rFonts w:ascii="Garamond" w:hAnsi="Garamond"/>
              </w:rPr>
              <w:t>Maksymalny czas reakcji serwisu na zgłoszenie w dni robocze do 48 godzin od momentu uzyskania informacji o awarii (przyjazd na wezwanie lub zdalna diagnostyka i naprawa za pośrednictwem łącza szerokopasmowego lub ISDN (jeśli istnieje możliwość połączenia zdalnego) Powyższe terminy dotyczą dni roboczych przez, które rozumie się dni od poniedziałku do piątku za wyjątkiem dni ustawowo wolnych od pracy.</w:t>
            </w:r>
          </w:p>
        </w:tc>
        <w:tc>
          <w:tcPr>
            <w:tcW w:w="2553" w:type="dxa"/>
            <w:tcBorders>
              <w:top w:val="single" w:sz="4" w:space="0" w:color="auto"/>
              <w:left w:val="single" w:sz="4" w:space="0" w:color="auto"/>
              <w:bottom w:val="single" w:sz="4" w:space="0" w:color="auto"/>
              <w:right w:val="single" w:sz="4" w:space="0" w:color="auto"/>
            </w:tcBorders>
            <w:vAlign w:val="center"/>
            <w:hideMark/>
          </w:tcPr>
          <w:p w14:paraId="2AA22127" w14:textId="77777777" w:rsidR="007C2633" w:rsidRPr="007C2633" w:rsidRDefault="007C2633" w:rsidP="007C2633">
            <w:pPr>
              <w:spacing w:after="0" w:line="240" w:lineRule="auto"/>
              <w:jc w:val="center"/>
              <w:rPr>
                <w:rFonts w:ascii="Garamond" w:hAnsi="Garamond"/>
              </w:rPr>
            </w:pPr>
            <w:r w:rsidRPr="007C2633">
              <w:rPr>
                <w:rFonts w:ascii="Garamond" w:hAnsi="Garamond"/>
              </w:rPr>
              <w:t>48 godzin</w:t>
            </w:r>
          </w:p>
        </w:tc>
        <w:tc>
          <w:tcPr>
            <w:tcW w:w="2703" w:type="dxa"/>
            <w:tcBorders>
              <w:top w:val="single" w:sz="4" w:space="0" w:color="auto"/>
              <w:left w:val="single" w:sz="4" w:space="0" w:color="auto"/>
              <w:bottom w:val="single" w:sz="4" w:space="0" w:color="auto"/>
              <w:right w:val="single" w:sz="4" w:space="0" w:color="auto"/>
            </w:tcBorders>
          </w:tcPr>
          <w:p w14:paraId="28DE9575" w14:textId="77777777" w:rsidR="007C2633" w:rsidRPr="007C2633" w:rsidRDefault="007C2633" w:rsidP="007C2633">
            <w:pPr>
              <w:spacing w:after="0" w:line="240" w:lineRule="auto"/>
              <w:rPr>
                <w:rFonts w:ascii="Garamond" w:hAnsi="Garamond"/>
              </w:rPr>
            </w:pPr>
          </w:p>
        </w:tc>
      </w:tr>
      <w:tr w:rsidR="007C2633" w:rsidRPr="007C2633" w14:paraId="2929CAC6"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0C9362BB" w14:textId="77777777" w:rsidR="007C2633" w:rsidRPr="007C2633" w:rsidRDefault="007C2633" w:rsidP="007C2633">
            <w:pPr>
              <w:spacing w:after="0" w:line="240" w:lineRule="auto"/>
              <w:rPr>
                <w:rFonts w:ascii="Garamond" w:hAnsi="Garamond"/>
              </w:rPr>
            </w:pPr>
            <w:r w:rsidRPr="007C2633">
              <w:rPr>
                <w:rFonts w:ascii="Garamond" w:hAnsi="Garamond"/>
              </w:rPr>
              <w:t>4.</w:t>
            </w:r>
          </w:p>
        </w:tc>
        <w:tc>
          <w:tcPr>
            <w:tcW w:w="3246" w:type="dxa"/>
            <w:tcBorders>
              <w:top w:val="single" w:sz="4" w:space="0" w:color="auto"/>
              <w:left w:val="single" w:sz="4" w:space="0" w:color="auto"/>
              <w:bottom w:val="single" w:sz="4" w:space="0" w:color="auto"/>
              <w:right w:val="single" w:sz="4" w:space="0" w:color="auto"/>
            </w:tcBorders>
            <w:hideMark/>
          </w:tcPr>
          <w:p w14:paraId="0D3F6180" w14:textId="77777777" w:rsidR="007C2633" w:rsidRPr="007C2633" w:rsidRDefault="007C2633" w:rsidP="007C2633">
            <w:pPr>
              <w:spacing w:after="0" w:line="240" w:lineRule="auto"/>
              <w:rPr>
                <w:rFonts w:ascii="Garamond" w:hAnsi="Garamond"/>
              </w:rPr>
            </w:pPr>
            <w:r w:rsidRPr="007C2633">
              <w:rPr>
                <w:rFonts w:ascii="Garamond" w:hAnsi="Garamond"/>
              </w:rPr>
              <w:t>Maksymalny czas naprawy wymagający wymiany części /ilość dni roboczych/.</w:t>
            </w:r>
          </w:p>
        </w:tc>
        <w:tc>
          <w:tcPr>
            <w:tcW w:w="2553" w:type="dxa"/>
            <w:tcBorders>
              <w:top w:val="single" w:sz="4" w:space="0" w:color="auto"/>
              <w:left w:val="single" w:sz="4" w:space="0" w:color="auto"/>
              <w:bottom w:val="single" w:sz="4" w:space="0" w:color="auto"/>
              <w:right w:val="single" w:sz="4" w:space="0" w:color="auto"/>
            </w:tcBorders>
            <w:vAlign w:val="center"/>
            <w:hideMark/>
          </w:tcPr>
          <w:p w14:paraId="538C1C81" w14:textId="77777777" w:rsidR="007C2633" w:rsidRPr="007C2633" w:rsidRDefault="007C2633" w:rsidP="007C2633">
            <w:pPr>
              <w:spacing w:after="0" w:line="240" w:lineRule="auto"/>
              <w:jc w:val="center"/>
              <w:rPr>
                <w:rFonts w:ascii="Garamond" w:hAnsi="Garamond"/>
              </w:rPr>
            </w:pPr>
            <w:r w:rsidRPr="007C2633">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412E52C3" w14:textId="77777777" w:rsidR="007C2633" w:rsidRPr="007C2633" w:rsidRDefault="007C2633" w:rsidP="007C2633">
            <w:pPr>
              <w:spacing w:after="0" w:line="240" w:lineRule="auto"/>
              <w:rPr>
                <w:rFonts w:ascii="Garamond" w:hAnsi="Garamond"/>
              </w:rPr>
            </w:pPr>
          </w:p>
        </w:tc>
      </w:tr>
      <w:tr w:rsidR="007C2633" w:rsidRPr="007C2633" w14:paraId="4BF89373"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4354CFCB" w14:textId="77777777" w:rsidR="007C2633" w:rsidRPr="007C2633" w:rsidRDefault="007C2633" w:rsidP="007C2633">
            <w:pPr>
              <w:spacing w:after="0" w:line="240" w:lineRule="auto"/>
              <w:rPr>
                <w:rFonts w:ascii="Garamond" w:hAnsi="Garamond"/>
              </w:rPr>
            </w:pPr>
            <w:r w:rsidRPr="007C2633">
              <w:rPr>
                <w:rFonts w:ascii="Garamond" w:hAnsi="Garamond"/>
              </w:rPr>
              <w:t>5.</w:t>
            </w:r>
          </w:p>
        </w:tc>
        <w:tc>
          <w:tcPr>
            <w:tcW w:w="3246" w:type="dxa"/>
            <w:tcBorders>
              <w:top w:val="single" w:sz="4" w:space="0" w:color="auto"/>
              <w:left w:val="single" w:sz="4" w:space="0" w:color="auto"/>
              <w:bottom w:val="single" w:sz="4" w:space="0" w:color="auto"/>
              <w:right w:val="single" w:sz="4" w:space="0" w:color="auto"/>
            </w:tcBorders>
            <w:hideMark/>
          </w:tcPr>
          <w:p w14:paraId="27B46BA0" w14:textId="77777777" w:rsidR="007C2633" w:rsidRPr="007C2633" w:rsidRDefault="007C2633" w:rsidP="007C2633">
            <w:pPr>
              <w:spacing w:after="0" w:line="240" w:lineRule="auto"/>
              <w:rPr>
                <w:rFonts w:ascii="Garamond" w:hAnsi="Garamond"/>
              </w:rPr>
            </w:pPr>
            <w:r w:rsidRPr="007C2633">
              <w:rPr>
                <w:rFonts w:ascii="Garamond" w:hAnsi="Garamond"/>
              </w:rPr>
              <w:t>Graniczny czas naprawy, po przekroczeniu którego okres gwarancji przedłuża się o czas przerwy w eksploatacji sprzętu medycznego/wyposażenia medycznego</w:t>
            </w:r>
            <w:r w:rsidRPr="007C2633">
              <w:rPr>
                <w:rFonts w:ascii="Garamond" w:hAnsi="Garamond"/>
                <w:color w:val="00B050"/>
              </w:rPr>
              <w:t xml:space="preserve"> </w:t>
            </w:r>
            <w:r w:rsidRPr="007C2633">
              <w:rPr>
                <w:rFonts w:ascii="Garamond" w:hAnsi="Garamond"/>
              </w:rPr>
              <w:t>aparatury medycznej/ sprzętu medycznego/sprzętu technicznego/innego wyposażenia.</w:t>
            </w:r>
          </w:p>
        </w:tc>
        <w:tc>
          <w:tcPr>
            <w:tcW w:w="2553" w:type="dxa"/>
            <w:tcBorders>
              <w:top w:val="single" w:sz="4" w:space="0" w:color="auto"/>
              <w:left w:val="single" w:sz="4" w:space="0" w:color="auto"/>
              <w:bottom w:val="single" w:sz="4" w:space="0" w:color="auto"/>
              <w:right w:val="single" w:sz="4" w:space="0" w:color="auto"/>
            </w:tcBorders>
            <w:vAlign w:val="center"/>
            <w:hideMark/>
          </w:tcPr>
          <w:p w14:paraId="4F919A89" w14:textId="77777777" w:rsidR="007C2633" w:rsidRPr="007C2633" w:rsidRDefault="007C2633" w:rsidP="007C2633">
            <w:pPr>
              <w:spacing w:after="0" w:line="240" w:lineRule="auto"/>
              <w:jc w:val="center"/>
              <w:rPr>
                <w:rFonts w:ascii="Garamond" w:hAnsi="Garamond"/>
              </w:rPr>
            </w:pPr>
            <w:r w:rsidRPr="007C2633">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1FE26991" w14:textId="77777777" w:rsidR="007C2633" w:rsidRPr="007C2633" w:rsidRDefault="007C2633" w:rsidP="007C2633">
            <w:pPr>
              <w:spacing w:after="0" w:line="240" w:lineRule="auto"/>
              <w:rPr>
                <w:rFonts w:ascii="Garamond" w:hAnsi="Garamond"/>
              </w:rPr>
            </w:pPr>
          </w:p>
        </w:tc>
      </w:tr>
      <w:tr w:rsidR="007C2633" w:rsidRPr="007C2633" w14:paraId="4BA7DFBC"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1A3D9053" w14:textId="77777777" w:rsidR="007C2633" w:rsidRPr="007C2633" w:rsidRDefault="007C2633" w:rsidP="007C2633">
            <w:pPr>
              <w:spacing w:after="0" w:line="240" w:lineRule="auto"/>
              <w:rPr>
                <w:rFonts w:ascii="Garamond" w:hAnsi="Garamond"/>
              </w:rPr>
            </w:pPr>
            <w:r w:rsidRPr="007C2633">
              <w:rPr>
                <w:rFonts w:ascii="Garamond" w:hAnsi="Garamond"/>
              </w:rPr>
              <w:t>6.</w:t>
            </w:r>
          </w:p>
        </w:tc>
        <w:tc>
          <w:tcPr>
            <w:tcW w:w="3246" w:type="dxa"/>
            <w:tcBorders>
              <w:top w:val="single" w:sz="4" w:space="0" w:color="auto"/>
              <w:left w:val="single" w:sz="4" w:space="0" w:color="auto"/>
              <w:bottom w:val="single" w:sz="4" w:space="0" w:color="auto"/>
              <w:right w:val="single" w:sz="4" w:space="0" w:color="auto"/>
            </w:tcBorders>
            <w:hideMark/>
          </w:tcPr>
          <w:p w14:paraId="46D6890F" w14:textId="77777777" w:rsidR="007C2633" w:rsidRPr="007C2633" w:rsidRDefault="007C2633" w:rsidP="007C2633">
            <w:pPr>
              <w:spacing w:after="0" w:line="240" w:lineRule="auto"/>
              <w:rPr>
                <w:rFonts w:ascii="Garamond" w:hAnsi="Garamond"/>
              </w:rPr>
            </w:pPr>
            <w:r w:rsidRPr="007C2633">
              <w:rPr>
                <w:rFonts w:ascii="Garamond" w:hAnsi="Garamond"/>
              </w:rPr>
              <w:t>Minimalna liczba napraw powodująca wymianę podzespołu na nowy.</w:t>
            </w:r>
          </w:p>
        </w:tc>
        <w:tc>
          <w:tcPr>
            <w:tcW w:w="2553" w:type="dxa"/>
            <w:tcBorders>
              <w:top w:val="single" w:sz="4" w:space="0" w:color="auto"/>
              <w:left w:val="single" w:sz="4" w:space="0" w:color="auto"/>
              <w:bottom w:val="single" w:sz="4" w:space="0" w:color="auto"/>
              <w:right w:val="single" w:sz="4" w:space="0" w:color="auto"/>
            </w:tcBorders>
            <w:vAlign w:val="center"/>
            <w:hideMark/>
          </w:tcPr>
          <w:p w14:paraId="2F54D42D" w14:textId="77777777" w:rsidR="007C2633" w:rsidRPr="007C2633" w:rsidRDefault="007C2633" w:rsidP="007C2633">
            <w:pPr>
              <w:spacing w:after="0" w:line="240" w:lineRule="auto"/>
              <w:jc w:val="center"/>
              <w:rPr>
                <w:rFonts w:ascii="Garamond" w:hAnsi="Garamond"/>
              </w:rPr>
            </w:pPr>
            <w:r w:rsidRPr="007C2633">
              <w:rPr>
                <w:rFonts w:ascii="Garamond" w:hAnsi="Garamond"/>
              </w:rPr>
              <w:t>3</w:t>
            </w:r>
          </w:p>
        </w:tc>
        <w:tc>
          <w:tcPr>
            <w:tcW w:w="2703" w:type="dxa"/>
            <w:tcBorders>
              <w:top w:val="single" w:sz="4" w:space="0" w:color="auto"/>
              <w:left w:val="single" w:sz="4" w:space="0" w:color="auto"/>
              <w:bottom w:val="single" w:sz="4" w:space="0" w:color="auto"/>
              <w:right w:val="single" w:sz="4" w:space="0" w:color="auto"/>
            </w:tcBorders>
          </w:tcPr>
          <w:p w14:paraId="645C8003" w14:textId="77777777" w:rsidR="007C2633" w:rsidRPr="007C2633" w:rsidRDefault="007C2633" w:rsidP="007C2633">
            <w:pPr>
              <w:spacing w:after="0" w:line="240" w:lineRule="auto"/>
              <w:rPr>
                <w:rFonts w:ascii="Garamond" w:hAnsi="Garamond"/>
              </w:rPr>
            </w:pPr>
          </w:p>
        </w:tc>
      </w:tr>
      <w:tr w:rsidR="007C2633" w:rsidRPr="007C2633" w14:paraId="59AD8727"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023F17AD" w14:textId="77777777" w:rsidR="007C2633" w:rsidRPr="007C2633" w:rsidRDefault="007C2633" w:rsidP="007C2633">
            <w:pPr>
              <w:spacing w:after="0" w:line="240" w:lineRule="auto"/>
              <w:rPr>
                <w:rFonts w:ascii="Garamond" w:hAnsi="Garamond"/>
              </w:rPr>
            </w:pPr>
            <w:r w:rsidRPr="007C2633">
              <w:rPr>
                <w:rFonts w:ascii="Garamond" w:hAnsi="Garamond"/>
              </w:rPr>
              <w:t>7.</w:t>
            </w:r>
          </w:p>
        </w:tc>
        <w:tc>
          <w:tcPr>
            <w:tcW w:w="3246" w:type="dxa"/>
            <w:tcBorders>
              <w:top w:val="single" w:sz="4" w:space="0" w:color="auto"/>
              <w:left w:val="single" w:sz="4" w:space="0" w:color="auto"/>
              <w:bottom w:val="single" w:sz="4" w:space="0" w:color="auto"/>
              <w:right w:val="single" w:sz="4" w:space="0" w:color="auto"/>
            </w:tcBorders>
            <w:hideMark/>
          </w:tcPr>
          <w:p w14:paraId="497BFC4C" w14:textId="77777777" w:rsidR="007C2633" w:rsidRPr="007C2633" w:rsidRDefault="007C2633" w:rsidP="007C2633">
            <w:pPr>
              <w:spacing w:after="0" w:line="240" w:lineRule="auto"/>
              <w:rPr>
                <w:rFonts w:ascii="Garamond" w:hAnsi="Garamond"/>
              </w:rPr>
            </w:pPr>
            <w:r w:rsidRPr="007C2633">
              <w:rPr>
                <w:rFonts w:ascii="Garamond" w:hAnsi="Garamond"/>
              </w:rPr>
              <w:t>Minimalna liczba dni przestoju przedłużająca termin gwarancji.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348ACF25" w14:textId="77777777" w:rsidR="007C2633" w:rsidRPr="007C2633" w:rsidRDefault="007C2633" w:rsidP="007C2633">
            <w:pPr>
              <w:spacing w:after="0" w:line="240" w:lineRule="auto"/>
              <w:jc w:val="center"/>
              <w:rPr>
                <w:rFonts w:ascii="Garamond" w:hAnsi="Garamond"/>
              </w:rPr>
            </w:pPr>
            <w:r w:rsidRPr="007C2633">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4C399F9F" w14:textId="77777777" w:rsidR="007C2633" w:rsidRPr="007C2633" w:rsidRDefault="007C2633" w:rsidP="007C2633">
            <w:pPr>
              <w:spacing w:after="0" w:line="240" w:lineRule="auto"/>
              <w:rPr>
                <w:rFonts w:ascii="Garamond" w:hAnsi="Garamond"/>
              </w:rPr>
            </w:pPr>
          </w:p>
        </w:tc>
      </w:tr>
      <w:tr w:rsidR="007C2633" w:rsidRPr="007C2633" w14:paraId="3D89FFF2"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7126CEB0" w14:textId="77777777" w:rsidR="007C2633" w:rsidRPr="007C2633" w:rsidRDefault="007C2633" w:rsidP="007C2633">
            <w:pPr>
              <w:spacing w:after="0" w:line="240" w:lineRule="auto"/>
              <w:rPr>
                <w:rFonts w:ascii="Garamond" w:hAnsi="Garamond"/>
              </w:rPr>
            </w:pPr>
            <w:r w:rsidRPr="007C2633">
              <w:rPr>
                <w:rFonts w:ascii="Garamond" w:hAnsi="Garamond"/>
              </w:rPr>
              <w:t>8.</w:t>
            </w:r>
          </w:p>
        </w:tc>
        <w:tc>
          <w:tcPr>
            <w:tcW w:w="3246" w:type="dxa"/>
            <w:tcBorders>
              <w:top w:val="single" w:sz="4" w:space="0" w:color="auto"/>
              <w:left w:val="single" w:sz="4" w:space="0" w:color="auto"/>
              <w:bottom w:val="single" w:sz="4" w:space="0" w:color="auto"/>
              <w:right w:val="single" w:sz="4" w:space="0" w:color="auto"/>
            </w:tcBorders>
          </w:tcPr>
          <w:p w14:paraId="78D428E0" w14:textId="4A9BAE65" w:rsidR="007C2633" w:rsidRPr="007C2633" w:rsidRDefault="007C2633" w:rsidP="007C2633">
            <w:pPr>
              <w:spacing w:after="0" w:line="240" w:lineRule="auto"/>
              <w:rPr>
                <w:rFonts w:ascii="Garamond" w:hAnsi="Garamond"/>
              </w:rPr>
            </w:pPr>
            <w:r w:rsidRPr="007C2633">
              <w:rPr>
                <w:rFonts w:ascii="Garamond" w:hAnsi="Garamond"/>
              </w:rPr>
              <w:t>Liczba przeglądów</w:t>
            </w:r>
            <w:r w:rsidR="00381F8A">
              <w:rPr>
                <w:rFonts w:ascii="Garamond" w:hAnsi="Garamond"/>
              </w:rPr>
              <w:t xml:space="preserve"> bez dodatkowego wynagrodzenia</w:t>
            </w:r>
            <w:r w:rsidRPr="007C2633">
              <w:rPr>
                <w:rFonts w:ascii="Garamond" w:hAnsi="Garamond"/>
              </w:rPr>
              <w:t xml:space="preserve"> w czasie gwarancji.</w:t>
            </w:r>
          </w:p>
          <w:p w14:paraId="7E310BC9" w14:textId="77777777" w:rsidR="007C2633" w:rsidRPr="007C2633" w:rsidRDefault="007C2633" w:rsidP="007C2633">
            <w:pPr>
              <w:spacing w:after="0" w:line="240" w:lineRule="auto"/>
              <w:rPr>
                <w:rFonts w:ascii="Garamond" w:hAnsi="Garamond"/>
              </w:rPr>
            </w:pPr>
          </w:p>
        </w:tc>
        <w:tc>
          <w:tcPr>
            <w:tcW w:w="2553" w:type="dxa"/>
            <w:tcBorders>
              <w:top w:val="single" w:sz="4" w:space="0" w:color="auto"/>
              <w:left w:val="single" w:sz="4" w:space="0" w:color="auto"/>
              <w:bottom w:val="single" w:sz="4" w:space="0" w:color="auto"/>
              <w:right w:val="single" w:sz="4" w:space="0" w:color="auto"/>
            </w:tcBorders>
            <w:vAlign w:val="center"/>
            <w:hideMark/>
          </w:tcPr>
          <w:p w14:paraId="3A9E2C4F" w14:textId="77777777" w:rsidR="007C2633" w:rsidRPr="007C2633" w:rsidRDefault="007C2633" w:rsidP="007C2633">
            <w:pPr>
              <w:widowControl w:val="0"/>
              <w:suppressAutoHyphens/>
              <w:autoSpaceDN w:val="0"/>
              <w:spacing w:after="0" w:line="240" w:lineRule="auto"/>
              <w:jc w:val="center"/>
              <w:textAlignment w:val="baseline"/>
              <w:rPr>
                <w:rFonts w:ascii="Garamond" w:hAnsi="Garamond"/>
                <w:kern w:val="3"/>
              </w:rPr>
            </w:pPr>
            <w:r w:rsidRPr="007C2633">
              <w:rPr>
                <w:rFonts w:ascii="Garamond" w:hAnsi="Garamond"/>
                <w:kern w:val="3"/>
              </w:rPr>
              <w:t>Minimum 1 na 12 miesięcy, chyba, że zalecenia producenta wskazują inaczej</w:t>
            </w:r>
          </w:p>
        </w:tc>
        <w:tc>
          <w:tcPr>
            <w:tcW w:w="2703" w:type="dxa"/>
            <w:tcBorders>
              <w:top w:val="single" w:sz="4" w:space="0" w:color="auto"/>
              <w:left w:val="single" w:sz="4" w:space="0" w:color="auto"/>
              <w:bottom w:val="single" w:sz="4" w:space="0" w:color="auto"/>
              <w:right w:val="single" w:sz="4" w:space="0" w:color="auto"/>
            </w:tcBorders>
          </w:tcPr>
          <w:p w14:paraId="6116AA24" w14:textId="77777777" w:rsidR="007C2633" w:rsidRPr="007C2633" w:rsidRDefault="007C2633" w:rsidP="007C2633">
            <w:pPr>
              <w:spacing w:after="0" w:line="240" w:lineRule="auto"/>
              <w:rPr>
                <w:rFonts w:ascii="Garamond" w:hAnsi="Garamond"/>
              </w:rPr>
            </w:pPr>
          </w:p>
        </w:tc>
      </w:tr>
      <w:tr w:rsidR="007C2633" w:rsidRPr="007C2633" w14:paraId="4D1B0CED"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tcPr>
          <w:p w14:paraId="722CAAB9" w14:textId="77777777" w:rsidR="007C2633" w:rsidRPr="007C2633" w:rsidRDefault="007C2633" w:rsidP="007C2633">
            <w:pPr>
              <w:spacing w:after="0" w:line="240" w:lineRule="auto"/>
              <w:rPr>
                <w:rFonts w:ascii="Garamond" w:hAnsi="Garamond"/>
              </w:rPr>
            </w:pPr>
            <w:r w:rsidRPr="007C2633">
              <w:rPr>
                <w:rFonts w:ascii="Garamond" w:hAnsi="Garamond"/>
              </w:rPr>
              <w:t>9.</w:t>
            </w:r>
          </w:p>
        </w:tc>
        <w:tc>
          <w:tcPr>
            <w:tcW w:w="3246" w:type="dxa"/>
            <w:shd w:val="clear" w:color="auto" w:fill="auto"/>
          </w:tcPr>
          <w:p w14:paraId="369E63CF" w14:textId="77777777" w:rsidR="007C2633" w:rsidRPr="007C2633" w:rsidRDefault="007C2633" w:rsidP="007C2633">
            <w:pPr>
              <w:spacing w:after="0" w:line="240" w:lineRule="auto"/>
              <w:rPr>
                <w:rFonts w:ascii="Garamond" w:hAnsi="Garamond"/>
              </w:rPr>
            </w:pPr>
            <w:r w:rsidRPr="007C2633">
              <w:rPr>
                <w:rFonts w:ascii="Garamond" w:hAnsi="Garamond"/>
              </w:rPr>
              <w:t xml:space="preserve">W przypadku naprawy dłuższej wykonawca zapewni element </w:t>
            </w:r>
            <w:r w:rsidRPr="007C2633">
              <w:rPr>
                <w:rFonts w:ascii="Garamond" w:hAnsi="Garamond"/>
              </w:rPr>
              <w:lastRenderedPageBreak/>
              <w:t>zastępczy lub urządzenie na czas trwania naprawy celem zapewnienia niezakłóconej pracy zamawiającego (dotyczy okresu gwarancyjnego).</w:t>
            </w:r>
          </w:p>
        </w:tc>
        <w:tc>
          <w:tcPr>
            <w:tcW w:w="2553" w:type="dxa"/>
            <w:shd w:val="clear" w:color="auto" w:fill="auto"/>
          </w:tcPr>
          <w:p w14:paraId="7567C58D" w14:textId="77777777" w:rsidR="007C2633" w:rsidRPr="007C2633" w:rsidRDefault="007C2633" w:rsidP="007C2633">
            <w:pPr>
              <w:spacing w:after="0" w:line="240" w:lineRule="auto"/>
              <w:jc w:val="center"/>
              <w:rPr>
                <w:rFonts w:ascii="Garamond" w:hAnsi="Garamond"/>
                <w:highlight w:val="yellow"/>
              </w:rPr>
            </w:pPr>
          </w:p>
          <w:p w14:paraId="2912ABC2" w14:textId="77777777" w:rsidR="007C2633" w:rsidRPr="007C2633" w:rsidRDefault="007C2633" w:rsidP="007C2633">
            <w:pPr>
              <w:widowControl w:val="0"/>
              <w:suppressAutoHyphens/>
              <w:autoSpaceDN w:val="0"/>
              <w:spacing w:after="0" w:line="240" w:lineRule="auto"/>
              <w:jc w:val="center"/>
              <w:textAlignment w:val="baseline"/>
              <w:rPr>
                <w:rFonts w:ascii="Garamond" w:hAnsi="Garamond"/>
                <w:kern w:val="3"/>
              </w:rPr>
            </w:pPr>
            <w:r w:rsidRPr="007C2633">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vAlign w:val="center"/>
          </w:tcPr>
          <w:p w14:paraId="4C53FCEE" w14:textId="77777777" w:rsidR="007C2633" w:rsidRPr="007C2633" w:rsidRDefault="007C2633" w:rsidP="007C2633">
            <w:pPr>
              <w:spacing w:after="0" w:line="240" w:lineRule="auto"/>
              <w:rPr>
                <w:rFonts w:ascii="Garamond" w:hAnsi="Garamond"/>
              </w:rPr>
            </w:pPr>
          </w:p>
        </w:tc>
      </w:tr>
      <w:tr w:rsidR="007C2633" w:rsidRPr="007C2633" w14:paraId="6217288E"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tcPr>
          <w:p w14:paraId="21CBD177" w14:textId="77777777" w:rsidR="007C2633" w:rsidRPr="007C2633" w:rsidRDefault="007C2633" w:rsidP="007C2633">
            <w:pPr>
              <w:spacing w:after="0" w:line="240" w:lineRule="auto"/>
              <w:rPr>
                <w:rFonts w:ascii="Garamond" w:hAnsi="Garamond"/>
              </w:rPr>
            </w:pPr>
            <w:r w:rsidRPr="007C2633">
              <w:rPr>
                <w:rFonts w:ascii="Garamond" w:hAnsi="Garamond"/>
              </w:rPr>
              <w:t>10.</w:t>
            </w:r>
          </w:p>
        </w:tc>
        <w:tc>
          <w:tcPr>
            <w:tcW w:w="3246" w:type="dxa"/>
            <w:tcBorders>
              <w:bottom w:val="single" w:sz="4" w:space="0" w:color="auto"/>
            </w:tcBorders>
            <w:shd w:val="clear" w:color="auto" w:fill="auto"/>
          </w:tcPr>
          <w:p w14:paraId="232F9541" w14:textId="0D333569" w:rsidR="007C2633" w:rsidRPr="007540A3" w:rsidRDefault="00BB6ED0" w:rsidP="007C2633">
            <w:pPr>
              <w:spacing w:after="0" w:line="240" w:lineRule="auto"/>
              <w:rPr>
                <w:rFonts w:ascii="Garamond" w:hAnsi="Garamond"/>
                <w:highlight w:val="yellow"/>
              </w:rPr>
            </w:pPr>
            <w:r>
              <w:rPr>
                <w:rFonts w:ascii="Garamond" w:hAnsi="Garamond"/>
              </w:rPr>
              <w:t>D</w:t>
            </w:r>
            <w:r w:rsidR="007C2633" w:rsidRPr="007540A3">
              <w:rPr>
                <w:rFonts w:ascii="Garamond" w:hAnsi="Garamond"/>
              </w:rPr>
              <w:t xml:space="preserve">ostępność części zamiennych min. </w:t>
            </w:r>
            <w:r w:rsidR="00A230EC">
              <w:rPr>
                <w:rFonts w:ascii="Garamond" w:hAnsi="Garamond"/>
              </w:rPr>
              <w:t>5</w:t>
            </w:r>
            <w:r w:rsidR="007C2633" w:rsidRPr="007540A3">
              <w:rPr>
                <w:rFonts w:ascii="Garamond" w:hAnsi="Garamond"/>
              </w:rPr>
              <w:t xml:space="preserve"> lat od daty sprzedaży.</w:t>
            </w:r>
          </w:p>
        </w:tc>
        <w:tc>
          <w:tcPr>
            <w:tcW w:w="2553" w:type="dxa"/>
            <w:tcBorders>
              <w:bottom w:val="single" w:sz="4" w:space="0" w:color="auto"/>
            </w:tcBorders>
            <w:shd w:val="clear" w:color="auto" w:fill="auto"/>
          </w:tcPr>
          <w:p w14:paraId="737D9BFA" w14:textId="77777777" w:rsidR="007C2633" w:rsidRPr="007540A3" w:rsidRDefault="007C2633" w:rsidP="007C2633">
            <w:pPr>
              <w:spacing w:after="0" w:line="240" w:lineRule="auto"/>
              <w:jc w:val="center"/>
              <w:rPr>
                <w:rFonts w:ascii="Garamond" w:hAnsi="Garamond"/>
                <w:highlight w:val="yellow"/>
              </w:rPr>
            </w:pPr>
          </w:p>
          <w:p w14:paraId="34D5BCF5" w14:textId="77777777" w:rsidR="007C2633" w:rsidRPr="007540A3" w:rsidRDefault="007C2633" w:rsidP="007C2633">
            <w:pPr>
              <w:widowControl w:val="0"/>
              <w:suppressAutoHyphens/>
              <w:autoSpaceDN w:val="0"/>
              <w:spacing w:after="0" w:line="240" w:lineRule="auto"/>
              <w:jc w:val="center"/>
              <w:textAlignment w:val="baseline"/>
              <w:rPr>
                <w:rFonts w:ascii="Garamond" w:hAnsi="Garamond"/>
                <w:kern w:val="3"/>
                <w:highlight w:val="yellow"/>
              </w:rPr>
            </w:pPr>
            <w:r w:rsidRPr="007540A3">
              <w:rPr>
                <w:rFonts w:ascii="Garamond" w:hAnsi="Garamond"/>
              </w:rPr>
              <w:t xml:space="preserve">TAK, podać </w:t>
            </w:r>
          </w:p>
        </w:tc>
        <w:tc>
          <w:tcPr>
            <w:tcW w:w="2703" w:type="dxa"/>
            <w:tcBorders>
              <w:top w:val="single" w:sz="4" w:space="0" w:color="auto"/>
              <w:left w:val="single" w:sz="4" w:space="0" w:color="auto"/>
              <w:bottom w:val="single" w:sz="4" w:space="0" w:color="auto"/>
              <w:right w:val="single" w:sz="4" w:space="0" w:color="auto"/>
            </w:tcBorders>
            <w:vAlign w:val="center"/>
          </w:tcPr>
          <w:p w14:paraId="06BED5A7" w14:textId="77777777" w:rsidR="007C2633" w:rsidRPr="007C2633" w:rsidRDefault="007C2633" w:rsidP="007C2633">
            <w:pPr>
              <w:spacing w:after="0" w:line="240" w:lineRule="auto"/>
              <w:rPr>
                <w:rFonts w:ascii="Garamond" w:hAnsi="Garamond"/>
              </w:rPr>
            </w:pPr>
          </w:p>
        </w:tc>
      </w:tr>
      <w:tr w:rsidR="007C2633" w:rsidRPr="007C2633" w14:paraId="1C58EA62"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2D7BB4F7" w14:textId="77777777" w:rsidR="007C2633" w:rsidRPr="007C2633" w:rsidRDefault="007C2633" w:rsidP="007C2633">
            <w:pPr>
              <w:spacing w:after="0" w:line="240" w:lineRule="auto"/>
              <w:rPr>
                <w:rFonts w:ascii="Garamond" w:hAnsi="Garamond"/>
              </w:rPr>
            </w:pPr>
            <w:r w:rsidRPr="007C2633">
              <w:rPr>
                <w:rFonts w:ascii="Garamond" w:hAnsi="Garamond"/>
              </w:rPr>
              <w:t>11.</w:t>
            </w:r>
          </w:p>
        </w:tc>
        <w:tc>
          <w:tcPr>
            <w:tcW w:w="3246" w:type="dxa"/>
            <w:tcBorders>
              <w:top w:val="single" w:sz="4" w:space="0" w:color="auto"/>
              <w:left w:val="single" w:sz="4" w:space="0" w:color="auto"/>
              <w:bottom w:val="single" w:sz="4" w:space="0" w:color="auto"/>
              <w:right w:val="single" w:sz="4" w:space="0" w:color="auto"/>
            </w:tcBorders>
            <w:hideMark/>
          </w:tcPr>
          <w:p w14:paraId="7DDA385A" w14:textId="77777777" w:rsidR="007C2633" w:rsidRPr="007C2633" w:rsidRDefault="007C2633" w:rsidP="007C2633">
            <w:pPr>
              <w:spacing w:after="0" w:line="240" w:lineRule="auto"/>
              <w:rPr>
                <w:rFonts w:ascii="Garamond" w:hAnsi="Garamond"/>
              </w:rPr>
            </w:pPr>
            <w:r w:rsidRPr="007C2633">
              <w:rPr>
                <w:rFonts w:ascii="Garamond" w:hAnsi="Garamond"/>
              </w:rPr>
              <w:t>Należy sprecyzować ewentualne ograniczenia usług gwarancyjnych oraz  ewentualne przyczyny cofnięcia gwarancji.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37B0BF9E" w14:textId="77777777" w:rsidR="007C2633" w:rsidRPr="007C2633" w:rsidRDefault="007C2633" w:rsidP="007C2633">
            <w:pPr>
              <w:spacing w:after="0" w:line="240" w:lineRule="auto"/>
              <w:jc w:val="center"/>
              <w:rPr>
                <w:rFonts w:ascii="Garamond" w:hAnsi="Garamond"/>
              </w:rPr>
            </w:pPr>
            <w:r w:rsidRPr="007C2633">
              <w:rPr>
                <w:rFonts w:ascii="Garamond" w:hAnsi="Garamond"/>
              </w:rPr>
              <w:t>PODAĆ</w:t>
            </w:r>
          </w:p>
        </w:tc>
        <w:tc>
          <w:tcPr>
            <w:tcW w:w="2703" w:type="dxa"/>
            <w:tcBorders>
              <w:top w:val="single" w:sz="4" w:space="0" w:color="auto"/>
              <w:left w:val="single" w:sz="4" w:space="0" w:color="auto"/>
              <w:bottom w:val="single" w:sz="4" w:space="0" w:color="auto"/>
              <w:right w:val="single" w:sz="4" w:space="0" w:color="auto"/>
            </w:tcBorders>
          </w:tcPr>
          <w:p w14:paraId="12B3F208" w14:textId="77777777" w:rsidR="007C2633" w:rsidRPr="007C2633" w:rsidRDefault="007C2633" w:rsidP="007C2633">
            <w:pPr>
              <w:spacing w:after="0" w:line="240" w:lineRule="auto"/>
              <w:rPr>
                <w:rFonts w:ascii="Garamond" w:hAnsi="Garamond"/>
              </w:rPr>
            </w:pPr>
          </w:p>
        </w:tc>
      </w:tr>
      <w:tr w:rsidR="007C2633" w:rsidRPr="007C2633" w14:paraId="17E2893C"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6BDA6D7E" w14:textId="0B0D7497" w:rsidR="007C2633" w:rsidRPr="007C2633" w:rsidRDefault="007C2633" w:rsidP="007C2633">
            <w:pPr>
              <w:spacing w:after="0" w:line="240" w:lineRule="auto"/>
              <w:rPr>
                <w:rFonts w:ascii="Garamond" w:hAnsi="Garamond"/>
              </w:rPr>
            </w:pPr>
            <w:r w:rsidRPr="007C2633">
              <w:rPr>
                <w:rFonts w:ascii="Garamond" w:hAnsi="Garamond"/>
              </w:rPr>
              <w:t>1</w:t>
            </w:r>
            <w:r w:rsidR="007540A3">
              <w:rPr>
                <w:rFonts w:ascii="Garamond" w:hAnsi="Garamond"/>
              </w:rPr>
              <w:t>2</w:t>
            </w:r>
            <w:r w:rsidRPr="007C2633">
              <w:rPr>
                <w:rFonts w:ascii="Garamond" w:hAnsi="Garamond"/>
              </w:rPr>
              <w:t>.</w:t>
            </w:r>
          </w:p>
        </w:tc>
        <w:tc>
          <w:tcPr>
            <w:tcW w:w="3246" w:type="dxa"/>
            <w:tcBorders>
              <w:top w:val="single" w:sz="4" w:space="0" w:color="auto"/>
              <w:left w:val="single" w:sz="4" w:space="0" w:color="auto"/>
              <w:bottom w:val="single" w:sz="4" w:space="0" w:color="auto"/>
              <w:right w:val="single" w:sz="4" w:space="0" w:color="auto"/>
            </w:tcBorders>
            <w:hideMark/>
          </w:tcPr>
          <w:p w14:paraId="35A76E2A" w14:textId="77777777" w:rsidR="007C2633" w:rsidRPr="007C2633" w:rsidRDefault="007C2633" w:rsidP="007C2633">
            <w:pPr>
              <w:spacing w:after="0" w:line="240" w:lineRule="auto"/>
              <w:rPr>
                <w:rFonts w:ascii="Garamond" w:hAnsi="Garamond"/>
              </w:rPr>
            </w:pPr>
            <w:r w:rsidRPr="007C2633">
              <w:rPr>
                <w:rFonts w:ascii="Garamond" w:hAnsi="Garamond"/>
              </w:rPr>
              <w:t>Dostarczony sprzęt zostanie wyposażony we wszystkie niezbędne do prawidłowej pracy akcesoria, instrukcje obsługi oraz instrukcje serwisowe – dokumenty winny być w języku polskim lub tłumaczone na język polski.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733A109B" w14:textId="77777777" w:rsidR="007C2633" w:rsidRPr="007C2633" w:rsidRDefault="007C2633" w:rsidP="007C2633">
            <w:pPr>
              <w:spacing w:after="0" w:line="240" w:lineRule="auto"/>
              <w:jc w:val="center"/>
              <w:rPr>
                <w:rFonts w:ascii="Garamond" w:hAnsi="Garamond"/>
              </w:rPr>
            </w:pPr>
          </w:p>
          <w:p w14:paraId="159BF1DD" w14:textId="77777777" w:rsidR="007C2633" w:rsidRPr="007C2633" w:rsidRDefault="007C2633" w:rsidP="007C2633">
            <w:pPr>
              <w:spacing w:after="0" w:line="240" w:lineRule="auto"/>
              <w:jc w:val="center"/>
              <w:rPr>
                <w:rFonts w:ascii="Garamond" w:hAnsi="Garamond"/>
              </w:rPr>
            </w:pPr>
          </w:p>
          <w:p w14:paraId="1A9A5FF6" w14:textId="77777777" w:rsidR="007C2633" w:rsidRPr="007C2633" w:rsidRDefault="007C2633" w:rsidP="007C2633">
            <w:pPr>
              <w:spacing w:after="0" w:line="240" w:lineRule="auto"/>
              <w:jc w:val="center"/>
              <w:rPr>
                <w:rFonts w:ascii="Garamond" w:hAnsi="Garamond"/>
              </w:rPr>
            </w:pPr>
            <w:r w:rsidRPr="007C2633">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2F602E72" w14:textId="77777777" w:rsidR="007C2633" w:rsidRPr="007C2633" w:rsidRDefault="007C2633" w:rsidP="007C2633">
            <w:pPr>
              <w:spacing w:after="0" w:line="240" w:lineRule="auto"/>
              <w:rPr>
                <w:rFonts w:ascii="Garamond" w:hAnsi="Garamond"/>
              </w:rPr>
            </w:pPr>
          </w:p>
        </w:tc>
      </w:tr>
      <w:tr w:rsidR="00D171DB" w:rsidRPr="007C2633" w14:paraId="7952EF2B"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68B770A7" w14:textId="5F5E723F" w:rsidR="00D171DB" w:rsidRPr="007C2633" w:rsidRDefault="00D171DB" w:rsidP="00D171DB">
            <w:pPr>
              <w:spacing w:after="0" w:line="240" w:lineRule="auto"/>
              <w:rPr>
                <w:rFonts w:ascii="Garamond" w:hAnsi="Garamond"/>
              </w:rPr>
            </w:pPr>
            <w:r w:rsidRPr="007C2633">
              <w:rPr>
                <w:rFonts w:ascii="Garamond" w:hAnsi="Garamond"/>
              </w:rPr>
              <w:t>1</w:t>
            </w:r>
            <w:r>
              <w:rPr>
                <w:rFonts w:ascii="Garamond" w:hAnsi="Garamond"/>
              </w:rPr>
              <w:t>3</w:t>
            </w:r>
            <w:r w:rsidRPr="007C2633">
              <w:rPr>
                <w:rFonts w:ascii="Garamond" w:hAnsi="Garamond"/>
              </w:rPr>
              <w:t>.</w:t>
            </w:r>
          </w:p>
        </w:tc>
        <w:tc>
          <w:tcPr>
            <w:tcW w:w="3246" w:type="dxa"/>
            <w:tcBorders>
              <w:top w:val="single" w:sz="4" w:space="0" w:color="auto"/>
              <w:left w:val="single" w:sz="4" w:space="0" w:color="auto"/>
              <w:bottom w:val="single" w:sz="4" w:space="0" w:color="auto"/>
              <w:right w:val="single" w:sz="4" w:space="0" w:color="auto"/>
            </w:tcBorders>
            <w:hideMark/>
          </w:tcPr>
          <w:p w14:paraId="606996CD" w14:textId="50C5892D" w:rsidR="00D171DB" w:rsidRPr="007C2633" w:rsidRDefault="00D171DB" w:rsidP="00D171DB">
            <w:pPr>
              <w:spacing w:after="0" w:line="240" w:lineRule="auto"/>
              <w:rPr>
                <w:rFonts w:ascii="Garamond" w:hAnsi="Garamond"/>
              </w:rPr>
            </w:pPr>
            <w:r w:rsidRPr="00F12917">
              <w:rPr>
                <w:rFonts w:ascii="Garamond" w:hAnsi="Garamond"/>
              </w:rPr>
              <w:t xml:space="preserve">Oferent dokona instalacji oferowanego sprzętu medycznego i przeprowadzi szkolenie w zakresie obsługi </w:t>
            </w:r>
            <w:r>
              <w:rPr>
                <w:rFonts w:ascii="Garamond" w:hAnsi="Garamond"/>
              </w:rPr>
              <w:t xml:space="preserve">i użytkowania </w:t>
            </w:r>
            <w:r w:rsidRPr="00F12917">
              <w:rPr>
                <w:rFonts w:ascii="Garamond" w:hAnsi="Garamond"/>
              </w:rPr>
              <w:t>tegoż sprzętu</w:t>
            </w:r>
            <w:r>
              <w:rPr>
                <w:rFonts w:ascii="Garamond" w:hAnsi="Garamond"/>
              </w:rPr>
              <w:t xml:space="preserve"> dla personelu SPZOZ w Szamotułach</w:t>
            </w:r>
            <w:r w:rsidRPr="00F12917">
              <w:rPr>
                <w:rFonts w:ascii="Garamond" w:hAnsi="Garamond"/>
              </w:rPr>
              <w:t xml:space="preserve"> w dzień przekazania sprzętu do eksploatacji przez Zamawiającego  i 4 tygodnie od daty przekazania sprzętu do eksploatacji przez Zamawiającego (łącznie dwa szkolenia)</w:t>
            </w:r>
            <w:r>
              <w:rPr>
                <w:rFonts w:ascii="Garamond" w:hAnsi="Garamond"/>
              </w:rPr>
              <w:t>.</w:t>
            </w:r>
            <w:r w:rsidRPr="006118D5">
              <w:rPr>
                <w:rFonts w:ascii="Garamond" w:hAnsi="Garamond"/>
              </w:rPr>
              <w:t xml:space="preserve"> Wykonawca jest zobowiązany do sporządzenia protokołu/listy obecności z przeprowadzonego szkolenia.</w:t>
            </w:r>
          </w:p>
        </w:tc>
        <w:tc>
          <w:tcPr>
            <w:tcW w:w="2553" w:type="dxa"/>
            <w:tcBorders>
              <w:top w:val="single" w:sz="4" w:space="0" w:color="auto"/>
              <w:left w:val="single" w:sz="4" w:space="0" w:color="auto"/>
              <w:bottom w:val="single" w:sz="4" w:space="0" w:color="auto"/>
              <w:right w:val="single" w:sz="4" w:space="0" w:color="auto"/>
            </w:tcBorders>
            <w:vAlign w:val="center"/>
            <w:hideMark/>
          </w:tcPr>
          <w:p w14:paraId="4DCB1209" w14:textId="77777777" w:rsidR="00D171DB" w:rsidRPr="007C2633" w:rsidRDefault="00D171DB" w:rsidP="00D171DB">
            <w:pPr>
              <w:spacing w:after="0" w:line="240" w:lineRule="auto"/>
              <w:jc w:val="center"/>
              <w:rPr>
                <w:rFonts w:ascii="Garamond" w:hAnsi="Garamond"/>
              </w:rPr>
            </w:pPr>
            <w:r w:rsidRPr="007C2633">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027FBBC4" w14:textId="77777777" w:rsidR="00D171DB" w:rsidRPr="007C2633" w:rsidRDefault="00D171DB" w:rsidP="00D171DB">
            <w:pPr>
              <w:spacing w:after="0" w:line="240" w:lineRule="auto"/>
              <w:rPr>
                <w:rFonts w:ascii="Garamond" w:hAnsi="Garamond"/>
              </w:rPr>
            </w:pPr>
          </w:p>
        </w:tc>
      </w:tr>
      <w:tr w:rsidR="00D171DB" w:rsidRPr="007C2633" w14:paraId="7ED45556"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7DAE41D3" w14:textId="6B442D18" w:rsidR="00D171DB" w:rsidRPr="007C2633" w:rsidRDefault="00D171DB" w:rsidP="00D171DB">
            <w:pPr>
              <w:spacing w:after="0" w:line="240" w:lineRule="auto"/>
              <w:rPr>
                <w:rFonts w:ascii="Garamond" w:hAnsi="Garamond"/>
              </w:rPr>
            </w:pPr>
            <w:r w:rsidRPr="007C2633">
              <w:rPr>
                <w:rFonts w:ascii="Garamond" w:hAnsi="Garamond"/>
              </w:rPr>
              <w:t>1</w:t>
            </w:r>
            <w:r>
              <w:rPr>
                <w:rFonts w:ascii="Garamond" w:hAnsi="Garamond"/>
              </w:rPr>
              <w:t>4</w:t>
            </w:r>
            <w:r w:rsidRPr="007C2633">
              <w:rPr>
                <w:rFonts w:ascii="Garamond" w:hAnsi="Garamond"/>
              </w:rPr>
              <w:t>.</w:t>
            </w:r>
          </w:p>
        </w:tc>
        <w:tc>
          <w:tcPr>
            <w:tcW w:w="3246" w:type="dxa"/>
            <w:tcBorders>
              <w:top w:val="single" w:sz="4" w:space="0" w:color="auto"/>
              <w:left w:val="single" w:sz="4" w:space="0" w:color="auto"/>
              <w:bottom w:val="single" w:sz="4" w:space="0" w:color="auto"/>
              <w:right w:val="single" w:sz="4" w:space="0" w:color="auto"/>
            </w:tcBorders>
            <w:hideMark/>
          </w:tcPr>
          <w:p w14:paraId="21204081" w14:textId="77777777" w:rsidR="00D171DB" w:rsidRPr="007C2633" w:rsidRDefault="00D171DB" w:rsidP="00D171DB">
            <w:pPr>
              <w:spacing w:after="0" w:line="240" w:lineRule="auto"/>
              <w:rPr>
                <w:rFonts w:ascii="Garamond" w:hAnsi="Garamond"/>
              </w:rPr>
            </w:pPr>
            <w:r w:rsidRPr="007C2633">
              <w:rPr>
                <w:rFonts w:ascii="Garamond" w:hAnsi="Garamond"/>
              </w:rPr>
              <w:t>Najbliższy kupującego punkt serwisowy obsługujący zakupiony sprzęt medyczny.</w:t>
            </w:r>
          </w:p>
        </w:tc>
        <w:tc>
          <w:tcPr>
            <w:tcW w:w="2553" w:type="dxa"/>
            <w:tcBorders>
              <w:top w:val="single" w:sz="4" w:space="0" w:color="auto"/>
              <w:left w:val="single" w:sz="4" w:space="0" w:color="auto"/>
              <w:bottom w:val="single" w:sz="4" w:space="0" w:color="auto"/>
              <w:right w:val="single" w:sz="4" w:space="0" w:color="auto"/>
            </w:tcBorders>
            <w:vAlign w:val="center"/>
            <w:hideMark/>
          </w:tcPr>
          <w:p w14:paraId="6D574A49" w14:textId="77777777" w:rsidR="00D171DB" w:rsidRPr="007C2633" w:rsidRDefault="00D171DB" w:rsidP="00D171DB">
            <w:pPr>
              <w:spacing w:after="0" w:line="240" w:lineRule="auto"/>
              <w:jc w:val="center"/>
              <w:rPr>
                <w:rFonts w:ascii="Garamond" w:hAnsi="Garamond"/>
              </w:rPr>
            </w:pPr>
            <w:r w:rsidRPr="007C2633">
              <w:rPr>
                <w:rFonts w:ascii="Garamond" w:hAnsi="Garamond"/>
              </w:rPr>
              <w:t>PODAĆ</w:t>
            </w:r>
          </w:p>
        </w:tc>
        <w:tc>
          <w:tcPr>
            <w:tcW w:w="2703" w:type="dxa"/>
            <w:tcBorders>
              <w:top w:val="single" w:sz="4" w:space="0" w:color="auto"/>
              <w:left w:val="single" w:sz="4" w:space="0" w:color="auto"/>
              <w:bottom w:val="single" w:sz="4" w:space="0" w:color="auto"/>
              <w:right w:val="single" w:sz="4" w:space="0" w:color="auto"/>
            </w:tcBorders>
          </w:tcPr>
          <w:p w14:paraId="48C9BFEA" w14:textId="77777777" w:rsidR="00D171DB" w:rsidRPr="007C2633" w:rsidRDefault="00D171DB" w:rsidP="00D171DB">
            <w:pPr>
              <w:spacing w:after="0" w:line="240" w:lineRule="auto"/>
              <w:rPr>
                <w:rFonts w:ascii="Garamond" w:hAnsi="Garamond"/>
              </w:rPr>
            </w:pPr>
          </w:p>
        </w:tc>
      </w:tr>
    </w:tbl>
    <w:p w14:paraId="32DAC293" w14:textId="77777777" w:rsidR="007C2633" w:rsidRPr="007C2633" w:rsidRDefault="007C2633" w:rsidP="007C2633">
      <w:pPr>
        <w:spacing w:after="0" w:line="240" w:lineRule="auto"/>
        <w:rPr>
          <w:rFonts w:ascii="Garamond" w:hAnsi="Garamond"/>
        </w:rPr>
      </w:pPr>
    </w:p>
    <w:p w14:paraId="0D673E79" w14:textId="77777777" w:rsidR="007C2633" w:rsidRPr="007C2633" w:rsidRDefault="007C2633" w:rsidP="007C2633">
      <w:pPr>
        <w:spacing w:after="0" w:line="240" w:lineRule="auto"/>
        <w:jc w:val="center"/>
        <w:rPr>
          <w:rFonts w:ascii="Garamond" w:hAnsi="Garamond"/>
        </w:rPr>
      </w:pPr>
    </w:p>
    <w:p w14:paraId="4CD45CDB" w14:textId="77777777" w:rsidR="007C2633" w:rsidRPr="007C2633" w:rsidRDefault="007C2633" w:rsidP="007C2633">
      <w:pPr>
        <w:spacing w:after="0" w:line="240" w:lineRule="auto"/>
        <w:jc w:val="center"/>
        <w:rPr>
          <w:rFonts w:ascii="Garamond" w:hAnsi="Garamond"/>
        </w:rPr>
      </w:pPr>
    </w:p>
    <w:p w14:paraId="26E379F0" w14:textId="77777777" w:rsidR="00EF2F66" w:rsidRPr="008D5ACD" w:rsidRDefault="00EF2F66" w:rsidP="00EF2F66">
      <w:pPr>
        <w:rPr>
          <w:rFonts w:ascii="Garamond" w:hAnsi="Garamond" w:cs="Tahoma"/>
          <w:color w:val="FF0000"/>
        </w:rPr>
      </w:pPr>
    </w:p>
    <w:p w14:paraId="7FC9A74D" w14:textId="77777777" w:rsidR="00EF2F66" w:rsidRPr="008D5ACD" w:rsidRDefault="00EF2F66" w:rsidP="00EF2F66">
      <w:pPr>
        <w:ind w:left="360" w:hanging="360"/>
        <w:rPr>
          <w:rFonts w:ascii="Garamond" w:hAnsi="Garamond"/>
          <w:b/>
          <w:bCs/>
        </w:rPr>
      </w:pPr>
      <w:r w:rsidRPr="008D5ACD">
        <w:rPr>
          <w:rFonts w:ascii="Garamond" w:hAnsi="Garamond"/>
          <w:b/>
          <w:bCs/>
        </w:rPr>
        <w:t>Data: …………….</w:t>
      </w:r>
    </w:p>
    <w:p w14:paraId="7624413C" w14:textId="77777777" w:rsidR="00EF2F66" w:rsidRPr="008D5ACD" w:rsidRDefault="00EF2F66" w:rsidP="00EF2F66">
      <w:pPr>
        <w:jc w:val="center"/>
        <w:rPr>
          <w:rFonts w:ascii="Garamond" w:hAnsi="Garamond"/>
          <w:b/>
          <w:bCs/>
        </w:rPr>
      </w:pPr>
      <w:r w:rsidRPr="008D5ACD">
        <w:rPr>
          <w:rFonts w:ascii="Garamond" w:hAnsi="Garamond"/>
          <w:b/>
          <w:bCs/>
        </w:rPr>
        <w:t xml:space="preserve">Dokument elektroniczny </w:t>
      </w:r>
    </w:p>
    <w:p w14:paraId="67E79C32" w14:textId="77777777" w:rsidR="00EF2F66" w:rsidRPr="008D5ACD" w:rsidRDefault="00EF2F66" w:rsidP="00EF2F66">
      <w:pPr>
        <w:jc w:val="center"/>
        <w:rPr>
          <w:rFonts w:ascii="Garamond" w:hAnsi="Garamond"/>
          <w:b/>
          <w:bCs/>
        </w:rPr>
      </w:pPr>
      <w:r w:rsidRPr="008D5ACD">
        <w:rPr>
          <w:rFonts w:ascii="Garamond" w:hAnsi="Garamond"/>
          <w:b/>
          <w:bCs/>
        </w:rPr>
        <w:t>podpisany kwalifikowanym podpisem elektronicznym</w:t>
      </w:r>
    </w:p>
    <w:p w14:paraId="55C46554" w14:textId="77777777" w:rsidR="00B0095F" w:rsidRPr="00F12917" w:rsidRDefault="00B0095F" w:rsidP="00766DDB">
      <w:pPr>
        <w:widowControl w:val="0"/>
        <w:tabs>
          <w:tab w:val="num" w:pos="2880"/>
        </w:tabs>
        <w:suppressAutoHyphens/>
        <w:autoSpaceDN w:val="0"/>
        <w:spacing w:after="0" w:line="240" w:lineRule="auto"/>
        <w:jc w:val="both"/>
        <w:textAlignment w:val="baseline"/>
        <w:rPr>
          <w:rFonts w:ascii="Garamond" w:hAnsi="Garamond"/>
          <w:iCs/>
          <w:kern w:val="2"/>
          <w:lang w:eastAsia="pl-PL"/>
        </w:rPr>
      </w:pPr>
    </w:p>
    <w:sectPr w:rsidR="00B0095F" w:rsidRPr="00F1291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BCD76" w14:textId="77777777" w:rsidR="00A85366" w:rsidRDefault="00A85366" w:rsidP="00E741B6">
      <w:pPr>
        <w:spacing w:after="0" w:line="240" w:lineRule="auto"/>
      </w:pPr>
      <w:r>
        <w:separator/>
      </w:r>
    </w:p>
  </w:endnote>
  <w:endnote w:type="continuationSeparator" w:id="0">
    <w:p w14:paraId="15775A47" w14:textId="77777777" w:rsidR="00A85366" w:rsidRDefault="00A85366" w:rsidP="00E74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BoldItalic">
    <w:charset w:val="00"/>
    <w:family w:val="auto"/>
    <w:pitch w:val="default"/>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7286024"/>
      <w:docPartObj>
        <w:docPartGallery w:val="Page Numbers (Bottom of Page)"/>
        <w:docPartUnique/>
      </w:docPartObj>
    </w:sdtPr>
    <w:sdtEndPr/>
    <w:sdtContent>
      <w:p w14:paraId="30D69C21" w14:textId="50F38B8B" w:rsidR="00594248" w:rsidRDefault="00594248">
        <w:pPr>
          <w:pStyle w:val="Stopka"/>
          <w:jc w:val="right"/>
        </w:pPr>
        <w:r>
          <w:fldChar w:fldCharType="begin"/>
        </w:r>
        <w:r>
          <w:instrText>PAGE   \* MERGEFORMAT</w:instrText>
        </w:r>
        <w:r>
          <w:fldChar w:fldCharType="separate"/>
        </w:r>
        <w:r>
          <w:t>2</w:t>
        </w:r>
        <w:r>
          <w:fldChar w:fldCharType="end"/>
        </w:r>
      </w:p>
    </w:sdtContent>
  </w:sdt>
  <w:p w14:paraId="45492F9E" w14:textId="77777777" w:rsidR="00594248" w:rsidRDefault="005942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F5924" w14:textId="77777777" w:rsidR="00A85366" w:rsidRDefault="00A85366" w:rsidP="00E741B6">
      <w:pPr>
        <w:spacing w:after="0" w:line="240" w:lineRule="auto"/>
      </w:pPr>
      <w:r>
        <w:separator/>
      </w:r>
    </w:p>
  </w:footnote>
  <w:footnote w:type="continuationSeparator" w:id="0">
    <w:p w14:paraId="56ED142D" w14:textId="77777777" w:rsidR="00A85366" w:rsidRDefault="00A85366" w:rsidP="00E74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B5E18" w14:textId="0CEE762A" w:rsidR="00A85366" w:rsidRDefault="00A85366">
    <w:pPr>
      <w:pStyle w:val="Nagwek"/>
    </w:pPr>
    <w:bookmarkStart w:id="5" w:name="_Hlk67637930"/>
    <w:r w:rsidRPr="00EB7F9E">
      <w:rPr>
        <w:noProof/>
        <w:sz w:val="4"/>
        <w:szCs w:val="4"/>
        <w:lang w:eastAsia="pl-PL"/>
      </w:rPr>
      <w:drawing>
        <wp:inline distT="0" distB="0" distL="0" distR="0" wp14:anchorId="29EA11BF" wp14:editId="638553D8">
          <wp:extent cx="5753100" cy="571500"/>
          <wp:effectExtent l="0" t="0" r="0" b="0"/>
          <wp:docPr id="3" name="Obraz 3" descr="EFS_Samorzad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S_Samorzad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71500"/>
                  </a:xfrm>
                  <a:prstGeom prst="rect">
                    <a:avLst/>
                  </a:prstGeom>
                  <a:noFill/>
                  <a:ln>
                    <a:noFill/>
                  </a:ln>
                </pic:spPr>
              </pic:pic>
            </a:graphicData>
          </a:graphic>
        </wp:inline>
      </w:drawing>
    </w:r>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230B3"/>
    <w:multiLevelType w:val="hybridMultilevel"/>
    <w:tmpl w:val="4A24AE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A487CC2"/>
    <w:multiLevelType w:val="hybridMultilevel"/>
    <w:tmpl w:val="582AAD2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15:restartNumberingAfterBreak="0">
    <w:nsid w:val="20841206"/>
    <w:multiLevelType w:val="hybridMultilevel"/>
    <w:tmpl w:val="52D89FD8"/>
    <w:lvl w:ilvl="0" w:tplc="0415000F">
      <w:start w:val="1"/>
      <w:numFmt w:val="decimal"/>
      <w:lvlText w:val="%1."/>
      <w:lvlJc w:val="left"/>
      <w:pPr>
        <w:tabs>
          <w:tab w:val="num" w:pos="709"/>
        </w:tabs>
        <w:ind w:left="709" w:hanging="567"/>
      </w:pPr>
      <w:rPr>
        <w:rFonts w:hint="default"/>
        <w:color w:val="auto"/>
      </w:rPr>
    </w:lvl>
    <w:lvl w:ilvl="1" w:tplc="FFFFFFFF">
      <w:start w:val="1"/>
      <w:numFmt w:val="lowerLetter"/>
      <w:lvlText w:val="%2."/>
      <w:lvlJc w:val="left"/>
      <w:pPr>
        <w:tabs>
          <w:tab w:val="num" w:pos="1582"/>
        </w:tabs>
        <w:ind w:left="1582" w:hanging="360"/>
      </w:pPr>
      <w:rPr>
        <w:rFonts w:cs="Times New Roman"/>
      </w:rPr>
    </w:lvl>
    <w:lvl w:ilvl="2" w:tplc="FFFFFFFF">
      <w:start w:val="1"/>
      <w:numFmt w:val="lowerRoman"/>
      <w:lvlText w:val="%3."/>
      <w:lvlJc w:val="right"/>
      <w:pPr>
        <w:tabs>
          <w:tab w:val="num" w:pos="2302"/>
        </w:tabs>
        <w:ind w:left="2302" w:hanging="180"/>
      </w:pPr>
      <w:rPr>
        <w:rFonts w:cs="Times New Roman"/>
      </w:rPr>
    </w:lvl>
    <w:lvl w:ilvl="3" w:tplc="FFFFFFFF">
      <w:start w:val="1"/>
      <w:numFmt w:val="decimal"/>
      <w:lvlText w:val="%4."/>
      <w:lvlJc w:val="left"/>
      <w:pPr>
        <w:tabs>
          <w:tab w:val="num" w:pos="3022"/>
        </w:tabs>
        <w:ind w:left="3022" w:hanging="360"/>
      </w:pPr>
      <w:rPr>
        <w:rFonts w:cs="Times New Roman"/>
      </w:rPr>
    </w:lvl>
    <w:lvl w:ilvl="4" w:tplc="FFFFFFFF">
      <w:start w:val="1"/>
      <w:numFmt w:val="lowerLetter"/>
      <w:lvlText w:val="%5."/>
      <w:lvlJc w:val="left"/>
      <w:pPr>
        <w:tabs>
          <w:tab w:val="num" w:pos="3742"/>
        </w:tabs>
        <w:ind w:left="3742" w:hanging="360"/>
      </w:pPr>
      <w:rPr>
        <w:rFonts w:cs="Times New Roman"/>
      </w:rPr>
    </w:lvl>
    <w:lvl w:ilvl="5" w:tplc="FFFFFFFF">
      <w:start w:val="1"/>
      <w:numFmt w:val="lowerRoman"/>
      <w:lvlText w:val="%6."/>
      <w:lvlJc w:val="right"/>
      <w:pPr>
        <w:tabs>
          <w:tab w:val="num" w:pos="4462"/>
        </w:tabs>
        <w:ind w:left="4462" w:hanging="180"/>
      </w:pPr>
      <w:rPr>
        <w:rFonts w:cs="Times New Roman"/>
      </w:rPr>
    </w:lvl>
    <w:lvl w:ilvl="6" w:tplc="FFFFFFFF">
      <w:start w:val="1"/>
      <w:numFmt w:val="decimal"/>
      <w:lvlText w:val="%7."/>
      <w:lvlJc w:val="left"/>
      <w:pPr>
        <w:tabs>
          <w:tab w:val="num" w:pos="5182"/>
        </w:tabs>
        <w:ind w:left="5182" w:hanging="360"/>
      </w:pPr>
      <w:rPr>
        <w:rFonts w:cs="Times New Roman"/>
      </w:rPr>
    </w:lvl>
    <w:lvl w:ilvl="7" w:tplc="FFFFFFFF">
      <w:start w:val="1"/>
      <w:numFmt w:val="lowerLetter"/>
      <w:lvlText w:val="%8."/>
      <w:lvlJc w:val="left"/>
      <w:pPr>
        <w:tabs>
          <w:tab w:val="num" w:pos="5902"/>
        </w:tabs>
        <w:ind w:left="5902" w:hanging="360"/>
      </w:pPr>
      <w:rPr>
        <w:rFonts w:cs="Times New Roman"/>
      </w:rPr>
    </w:lvl>
    <w:lvl w:ilvl="8" w:tplc="FFFFFFFF">
      <w:start w:val="1"/>
      <w:numFmt w:val="lowerRoman"/>
      <w:lvlText w:val="%9."/>
      <w:lvlJc w:val="right"/>
      <w:pPr>
        <w:tabs>
          <w:tab w:val="num" w:pos="6622"/>
        </w:tabs>
        <w:ind w:left="6622" w:hanging="180"/>
      </w:pPr>
      <w:rPr>
        <w:rFonts w:cs="Times New Roman"/>
      </w:rPr>
    </w:lvl>
  </w:abstractNum>
  <w:abstractNum w:abstractNumId="3" w15:restartNumberingAfterBreak="0">
    <w:nsid w:val="2EA47DEF"/>
    <w:multiLevelType w:val="hybridMultilevel"/>
    <w:tmpl w:val="477847F0"/>
    <w:lvl w:ilvl="0" w:tplc="32E62B6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9A3404C"/>
    <w:multiLevelType w:val="hybridMultilevel"/>
    <w:tmpl w:val="D5F21B90"/>
    <w:lvl w:ilvl="0" w:tplc="0415000F">
      <w:start w:val="1"/>
      <w:numFmt w:val="decimal"/>
      <w:lvlText w:val="%1."/>
      <w:lvlJc w:val="left"/>
      <w:pPr>
        <w:ind w:left="360" w:hanging="360"/>
      </w:pPr>
      <w:rPr>
        <w:rFonts w:hint="default"/>
      </w:rPr>
    </w:lvl>
    <w:lvl w:ilvl="1" w:tplc="39142DCE">
      <w:start w:val="1"/>
      <w:numFmt w:val="bullet"/>
      <w:lvlText w:val=""/>
      <w:lvlJc w:val="left"/>
      <w:pPr>
        <w:tabs>
          <w:tab w:val="num" w:pos="144"/>
        </w:tabs>
        <w:ind w:left="360" w:hanging="216"/>
      </w:pPr>
      <w:rPr>
        <w:rFonts w:ascii="Symbol" w:hAnsi="Symbol" w:hint="default"/>
        <w:sz w:val="1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28F4AE0"/>
    <w:multiLevelType w:val="hybridMultilevel"/>
    <w:tmpl w:val="AA1A10CA"/>
    <w:lvl w:ilvl="0" w:tplc="056C3A5E">
      <w:start w:val="2"/>
      <w:numFmt w:val="decimal"/>
      <w:lvlText w:val="%1."/>
      <w:lvlJc w:val="left"/>
      <w:pPr>
        <w:tabs>
          <w:tab w:val="num" w:pos="567"/>
        </w:tabs>
        <w:ind w:left="567" w:hanging="567"/>
      </w:pPr>
      <w:rPr>
        <w:rFonts w:hint="default"/>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905141011">
    <w:abstractNumId w:val="5"/>
  </w:num>
  <w:num w:numId="2" w16cid:durableId="5675695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3009303">
    <w:abstractNumId w:val="1"/>
  </w:num>
  <w:num w:numId="4" w16cid:durableId="1058550640">
    <w:abstractNumId w:val="0"/>
  </w:num>
  <w:num w:numId="5" w16cid:durableId="893929598">
    <w:abstractNumId w:val="2"/>
  </w:num>
  <w:num w:numId="6" w16cid:durableId="1834250583">
    <w:abstractNumId w:val="4"/>
  </w:num>
  <w:num w:numId="7" w16cid:durableId="7643040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1B6"/>
    <w:rsid w:val="00043566"/>
    <w:rsid w:val="000A344B"/>
    <w:rsid w:val="000F55B2"/>
    <w:rsid w:val="00160566"/>
    <w:rsid w:val="001E087A"/>
    <w:rsid w:val="002223D4"/>
    <w:rsid w:val="00271699"/>
    <w:rsid w:val="0034053A"/>
    <w:rsid w:val="00381F8A"/>
    <w:rsid w:val="00421661"/>
    <w:rsid w:val="00463DFA"/>
    <w:rsid w:val="00472734"/>
    <w:rsid w:val="00491A17"/>
    <w:rsid w:val="004A18F4"/>
    <w:rsid w:val="0053687B"/>
    <w:rsid w:val="00594248"/>
    <w:rsid w:val="005962A9"/>
    <w:rsid w:val="0061029C"/>
    <w:rsid w:val="0067514C"/>
    <w:rsid w:val="007540A3"/>
    <w:rsid w:val="00766DDB"/>
    <w:rsid w:val="007711B8"/>
    <w:rsid w:val="007C1DA3"/>
    <w:rsid w:val="007C2633"/>
    <w:rsid w:val="007D5628"/>
    <w:rsid w:val="008340BE"/>
    <w:rsid w:val="008C415B"/>
    <w:rsid w:val="00935465"/>
    <w:rsid w:val="00991491"/>
    <w:rsid w:val="009F55C6"/>
    <w:rsid w:val="00A21F26"/>
    <w:rsid w:val="00A230EC"/>
    <w:rsid w:val="00A424E1"/>
    <w:rsid w:val="00A85366"/>
    <w:rsid w:val="00AA18D9"/>
    <w:rsid w:val="00AD092D"/>
    <w:rsid w:val="00AE4861"/>
    <w:rsid w:val="00AE71E0"/>
    <w:rsid w:val="00B0095F"/>
    <w:rsid w:val="00B21E50"/>
    <w:rsid w:val="00BB6ED0"/>
    <w:rsid w:val="00C96BF2"/>
    <w:rsid w:val="00CC6AB9"/>
    <w:rsid w:val="00D171DB"/>
    <w:rsid w:val="00D660E1"/>
    <w:rsid w:val="00DE783F"/>
    <w:rsid w:val="00E03C85"/>
    <w:rsid w:val="00E741B6"/>
    <w:rsid w:val="00ED4E35"/>
    <w:rsid w:val="00EE6465"/>
    <w:rsid w:val="00EF2F66"/>
    <w:rsid w:val="00F12917"/>
    <w:rsid w:val="00FB0A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97841"/>
  <w15:chartTrackingRefBased/>
  <w15:docId w15:val="{7081E723-E06D-43AF-9BB3-BED6F7068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41B6"/>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741B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741B6"/>
    <w:rPr>
      <w:rFonts w:ascii="Calibri" w:eastAsia="Calibri" w:hAnsi="Calibri" w:cs="Times New Roman"/>
    </w:rPr>
  </w:style>
  <w:style w:type="paragraph" w:styleId="Stopka">
    <w:name w:val="footer"/>
    <w:basedOn w:val="Normalny"/>
    <w:link w:val="StopkaZnak"/>
    <w:uiPriority w:val="99"/>
    <w:unhideWhenUsed/>
    <w:rsid w:val="00E741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741B6"/>
    <w:rPr>
      <w:rFonts w:ascii="Calibri" w:eastAsia="Calibri" w:hAnsi="Calibri" w:cs="Times New Roman"/>
    </w:rPr>
  </w:style>
  <w:style w:type="paragraph" w:styleId="Akapitzlist">
    <w:name w:val="List Paragraph"/>
    <w:basedOn w:val="Normalny"/>
    <w:uiPriority w:val="34"/>
    <w:qFormat/>
    <w:rsid w:val="002223D4"/>
    <w:pPr>
      <w:ind w:left="720"/>
      <w:contextualSpacing/>
    </w:pPr>
    <w:rPr>
      <w:rFonts w:asciiTheme="minorHAnsi" w:eastAsiaTheme="minorHAnsi" w:hAnsiTheme="minorHAnsi" w:cstheme="minorBidi"/>
    </w:rPr>
  </w:style>
  <w:style w:type="character" w:styleId="Odwoaniedokomentarza">
    <w:name w:val="annotation reference"/>
    <w:basedOn w:val="Domylnaczcionkaakapitu"/>
    <w:uiPriority w:val="99"/>
    <w:semiHidden/>
    <w:unhideWhenUsed/>
    <w:rsid w:val="00D660E1"/>
    <w:rPr>
      <w:sz w:val="16"/>
      <w:szCs w:val="16"/>
    </w:rPr>
  </w:style>
  <w:style w:type="paragraph" w:styleId="Tekstkomentarza">
    <w:name w:val="annotation text"/>
    <w:basedOn w:val="Normalny"/>
    <w:link w:val="TekstkomentarzaZnak"/>
    <w:uiPriority w:val="99"/>
    <w:semiHidden/>
    <w:unhideWhenUsed/>
    <w:rsid w:val="00D660E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660E1"/>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660E1"/>
    <w:rPr>
      <w:b/>
      <w:bCs/>
    </w:rPr>
  </w:style>
  <w:style w:type="character" w:customStyle="1" w:styleId="TematkomentarzaZnak">
    <w:name w:val="Temat komentarza Znak"/>
    <w:basedOn w:val="TekstkomentarzaZnak"/>
    <w:link w:val="Tematkomentarza"/>
    <w:uiPriority w:val="99"/>
    <w:semiHidden/>
    <w:rsid w:val="00D660E1"/>
    <w:rPr>
      <w:rFonts w:ascii="Calibri" w:eastAsia="Calibri" w:hAnsi="Calibri" w:cs="Times New Roman"/>
      <w:b/>
      <w:bCs/>
      <w:sz w:val="20"/>
      <w:szCs w:val="20"/>
    </w:rPr>
  </w:style>
  <w:style w:type="paragraph" w:styleId="Tekstpodstawowywcity">
    <w:name w:val="Body Text Indent"/>
    <w:basedOn w:val="Normalny"/>
    <w:link w:val="TekstpodstawowywcityZnak"/>
    <w:unhideWhenUsed/>
    <w:rsid w:val="007540A3"/>
    <w:pPr>
      <w:spacing w:after="0" w:line="240" w:lineRule="auto"/>
      <w:ind w:left="5664"/>
    </w:pPr>
    <w:rPr>
      <w:rFonts w:ascii="Arial" w:eastAsia="Times New Roman" w:hAnsi="Arial" w:cs="Arial"/>
      <w:color w:val="00000A"/>
      <w:sz w:val="18"/>
      <w:szCs w:val="24"/>
    </w:rPr>
  </w:style>
  <w:style w:type="character" w:customStyle="1" w:styleId="TekstpodstawowywcityZnak">
    <w:name w:val="Tekst podstawowy wcięty Znak"/>
    <w:basedOn w:val="Domylnaczcionkaakapitu"/>
    <w:link w:val="Tekstpodstawowywcity"/>
    <w:rsid w:val="007540A3"/>
    <w:rPr>
      <w:rFonts w:ascii="Arial" w:eastAsia="Times New Roman" w:hAnsi="Arial" w:cs="Arial"/>
      <w:color w:val="00000A"/>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134627">
      <w:bodyDiv w:val="1"/>
      <w:marLeft w:val="0"/>
      <w:marRight w:val="0"/>
      <w:marTop w:val="0"/>
      <w:marBottom w:val="0"/>
      <w:divBdr>
        <w:top w:val="none" w:sz="0" w:space="0" w:color="auto"/>
        <w:left w:val="none" w:sz="0" w:space="0" w:color="auto"/>
        <w:bottom w:val="none" w:sz="0" w:space="0" w:color="auto"/>
        <w:right w:val="none" w:sz="0" w:space="0" w:color="auto"/>
      </w:divBdr>
    </w:div>
    <w:div w:id="842551976">
      <w:bodyDiv w:val="1"/>
      <w:marLeft w:val="0"/>
      <w:marRight w:val="0"/>
      <w:marTop w:val="0"/>
      <w:marBottom w:val="0"/>
      <w:divBdr>
        <w:top w:val="none" w:sz="0" w:space="0" w:color="auto"/>
        <w:left w:val="none" w:sz="0" w:space="0" w:color="auto"/>
        <w:bottom w:val="none" w:sz="0" w:space="0" w:color="auto"/>
        <w:right w:val="none" w:sz="0" w:space="0" w:color="auto"/>
      </w:divBdr>
      <w:divsChild>
        <w:div w:id="1242373326">
          <w:marLeft w:val="0"/>
          <w:marRight w:val="0"/>
          <w:marTop w:val="0"/>
          <w:marBottom w:val="600"/>
          <w:divBdr>
            <w:top w:val="none" w:sz="0" w:space="0" w:color="auto"/>
            <w:left w:val="none" w:sz="0" w:space="0" w:color="auto"/>
            <w:bottom w:val="none" w:sz="0" w:space="0" w:color="auto"/>
            <w:right w:val="none" w:sz="0" w:space="0" w:color="auto"/>
          </w:divBdr>
        </w:div>
        <w:div w:id="717241777">
          <w:marLeft w:val="0"/>
          <w:marRight w:val="0"/>
          <w:marTop w:val="0"/>
          <w:marBottom w:val="300"/>
          <w:divBdr>
            <w:top w:val="none" w:sz="0" w:space="0" w:color="auto"/>
            <w:left w:val="none" w:sz="0" w:space="0" w:color="auto"/>
            <w:bottom w:val="none" w:sz="0" w:space="0" w:color="auto"/>
            <w:right w:val="none" w:sz="0" w:space="0" w:color="auto"/>
          </w:divBdr>
          <w:divsChild>
            <w:div w:id="670764591">
              <w:marLeft w:val="0"/>
              <w:marRight w:val="0"/>
              <w:marTop w:val="0"/>
              <w:marBottom w:val="0"/>
              <w:divBdr>
                <w:top w:val="none" w:sz="0" w:space="0" w:color="auto"/>
                <w:left w:val="none" w:sz="0" w:space="0" w:color="auto"/>
                <w:bottom w:val="none" w:sz="0" w:space="0" w:color="auto"/>
                <w:right w:val="none" w:sz="0" w:space="0" w:color="auto"/>
              </w:divBdr>
            </w:div>
          </w:divsChild>
        </w:div>
        <w:div w:id="932393300">
          <w:marLeft w:val="0"/>
          <w:marRight w:val="0"/>
          <w:marTop w:val="0"/>
          <w:marBottom w:val="300"/>
          <w:divBdr>
            <w:top w:val="none" w:sz="0" w:space="0" w:color="auto"/>
            <w:left w:val="none" w:sz="0" w:space="0" w:color="auto"/>
            <w:bottom w:val="none" w:sz="0" w:space="0" w:color="auto"/>
            <w:right w:val="none" w:sz="0" w:space="0" w:color="auto"/>
          </w:divBdr>
          <w:divsChild>
            <w:div w:id="1492023840">
              <w:marLeft w:val="0"/>
              <w:marRight w:val="0"/>
              <w:marTop w:val="0"/>
              <w:marBottom w:val="0"/>
              <w:divBdr>
                <w:top w:val="none" w:sz="0" w:space="0" w:color="auto"/>
                <w:left w:val="none" w:sz="0" w:space="0" w:color="auto"/>
                <w:bottom w:val="none" w:sz="0" w:space="0" w:color="auto"/>
                <w:right w:val="none" w:sz="0" w:space="0" w:color="auto"/>
              </w:divBdr>
            </w:div>
          </w:divsChild>
        </w:div>
        <w:div w:id="280890088">
          <w:marLeft w:val="0"/>
          <w:marRight w:val="0"/>
          <w:marTop w:val="0"/>
          <w:marBottom w:val="300"/>
          <w:divBdr>
            <w:top w:val="none" w:sz="0" w:space="0" w:color="auto"/>
            <w:left w:val="none" w:sz="0" w:space="0" w:color="auto"/>
            <w:bottom w:val="none" w:sz="0" w:space="0" w:color="auto"/>
            <w:right w:val="none" w:sz="0" w:space="0" w:color="auto"/>
          </w:divBdr>
          <w:divsChild>
            <w:div w:id="1930112784">
              <w:marLeft w:val="0"/>
              <w:marRight w:val="0"/>
              <w:marTop w:val="0"/>
              <w:marBottom w:val="0"/>
              <w:divBdr>
                <w:top w:val="none" w:sz="0" w:space="0" w:color="auto"/>
                <w:left w:val="none" w:sz="0" w:space="0" w:color="auto"/>
                <w:bottom w:val="none" w:sz="0" w:space="0" w:color="auto"/>
                <w:right w:val="none" w:sz="0" w:space="0" w:color="auto"/>
              </w:divBdr>
            </w:div>
          </w:divsChild>
        </w:div>
        <w:div w:id="1319069143">
          <w:marLeft w:val="0"/>
          <w:marRight w:val="0"/>
          <w:marTop w:val="0"/>
          <w:marBottom w:val="300"/>
          <w:divBdr>
            <w:top w:val="none" w:sz="0" w:space="0" w:color="auto"/>
            <w:left w:val="none" w:sz="0" w:space="0" w:color="auto"/>
            <w:bottom w:val="none" w:sz="0" w:space="0" w:color="auto"/>
            <w:right w:val="none" w:sz="0" w:space="0" w:color="auto"/>
          </w:divBdr>
          <w:divsChild>
            <w:div w:id="2128617873">
              <w:marLeft w:val="0"/>
              <w:marRight w:val="0"/>
              <w:marTop w:val="0"/>
              <w:marBottom w:val="0"/>
              <w:divBdr>
                <w:top w:val="none" w:sz="0" w:space="0" w:color="auto"/>
                <w:left w:val="none" w:sz="0" w:space="0" w:color="auto"/>
                <w:bottom w:val="none" w:sz="0" w:space="0" w:color="auto"/>
                <w:right w:val="none" w:sz="0" w:space="0" w:color="auto"/>
              </w:divBdr>
            </w:div>
          </w:divsChild>
        </w:div>
        <w:div w:id="1332559621">
          <w:marLeft w:val="0"/>
          <w:marRight w:val="0"/>
          <w:marTop w:val="0"/>
          <w:marBottom w:val="300"/>
          <w:divBdr>
            <w:top w:val="none" w:sz="0" w:space="0" w:color="auto"/>
            <w:left w:val="none" w:sz="0" w:space="0" w:color="auto"/>
            <w:bottom w:val="none" w:sz="0" w:space="0" w:color="auto"/>
            <w:right w:val="none" w:sz="0" w:space="0" w:color="auto"/>
          </w:divBdr>
          <w:divsChild>
            <w:div w:id="486745029">
              <w:marLeft w:val="0"/>
              <w:marRight w:val="0"/>
              <w:marTop w:val="0"/>
              <w:marBottom w:val="0"/>
              <w:divBdr>
                <w:top w:val="none" w:sz="0" w:space="0" w:color="auto"/>
                <w:left w:val="none" w:sz="0" w:space="0" w:color="auto"/>
                <w:bottom w:val="none" w:sz="0" w:space="0" w:color="auto"/>
                <w:right w:val="none" w:sz="0" w:space="0" w:color="auto"/>
              </w:divBdr>
            </w:div>
          </w:divsChild>
        </w:div>
        <w:div w:id="34544302">
          <w:marLeft w:val="0"/>
          <w:marRight w:val="0"/>
          <w:marTop w:val="0"/>
          <w:marBottom w:val="300"/>
          <w:divBdr>
            <w:top w:val="none" w:sz="0" w:space="0" w:color="auto"/>
            <w:left w:val="none" w:sz="0" w:space="0" w:color="auto"/>
            <w:bottom w:val="none" w:sz="0" w:space="0" w:color="auto"/>
            <w:right w:val="none" w:sz="0" w:space="0" w:color="auto"/>
          </w:divBdr>
          <w:divsChild>
            <w:div w:id="905141051">
              <w:marLeft w:val="0"/>
              <w:marRight w:val="0"/>
              <w:marTop w:val="0"/>
              <w:marBottom w:val="0"/>
              <w:divBdr>
                <w:top w:val="none" w:sz="0" w:space="0" w:color="auto"/>
                <w:left w:val="none" w:sz="0" w:space="0" w:color="auto"/>
                <w:bottom w:val="none" w:sz="0" w:space="0" w:color="auto"/>
                <w:right w:val="none" w:sz="0" w:space="0" w:color="auto"/>
              </w:divBdr>
            </w:div>
          </w:divsChild>
        </w:div>
        <w:div w:id="1298337277">
          <w:marLeft w:val="0"/>
          <w:marRight w:val="0"/>
          <w:marTop w:val="0"/>
          <w:marBottom w:val="300"/>
          <w:divBdr>
            <w:top w:val="none" w:sz="0" w:space="0" w:color="auto"/>
            <w:left w:val="none" w:sz="0" w:space="0" w:color="auto"/>
            <w:bottom w:val="none" w:sz="0" w:space="0" w:color="auto"/>
            <w:right w:val="none" w:sz="0" w:space="0" w:color="auto"/>
          </w:divBdr>
          <w:divsChild>
            <w:div w:id="614292765">
              <w:marLeft w:val="0"/>
              <w:marRight w:val="0"/>
              <w:marTop w:val="0"/>
              <w:marBottom w:val="0"/>
              <w:divBdr>
                <w:top w:val="none" w:sz="0" w:space="0" w:color="auto"/>
                <w:left w:val="none" w:sz="0" w:space="0" w:color="auto"/>
                <w:bottom w:val="none" w:sz="0" w:space="0" w:color="auto"/>
                <w:right w:val="none" w:sz="0" w:space="0" w:color="auto"/>
              </w:divBdr>
            </w:div>
          </w:divsChild>
        </w:div>
        <w:div w:id="1113010957">
          <w:marLeft w:val="0"/>
          <w:marRight w:val="0"/>
          <w:marTop w:val="0"/>
          <w:marBottom w:val="300"/>
          <w:divBdr>
            <w:top w:val="none" w:sz="0" w:space="0" w:color="auto"/>
            <w:left w:val="none" w:sz="0" w:space="0" w:color="auto"/>
            <w:bottom w:val="none" w:sz="0" w:space="0" w:color="auto"/>
            <w:right w:val="none" w:sz="0" w:space="0" w:color="auto"/>
          </w:divBdr>
          <w:divsChild>
            <w:div w:id="790826227">
              <w:marLeft w:val="0"/>
              <w:marRight w:val="0"/>
              <w:marTop w:val="0"/>
              <w:marBottom w:val="0"/>
              <w:divBdr>
                <w:top w:val="none" w:sz="0" w:space="0" w:color="auto"/>
                <w:left w:val="none" w:sz="0" w:space="0" w:color="auto"/>
                <w:bottom w:val="none" w:sz="0" w:space="0" w:color="auto"/>
                <w:right w:val="none" w:sz="0" w:space="0" w:color="auto"/>
              </w:divBdr>
            </w:div>
          </w:divsChild>
        </w:div>
        <w:div w:id="1570647808">
          <w:marLeft w:val="0"/>
          <w:marRight w:val="0"/>
          <w:marTop w:val="0"/>
          <w:marBottom w:val="300"/>
          <w:divBdr>
            <w:top w:val="none" w:sz="0" w:space="0" w:color="auto"/>
            <w:left w:val="none" w:sz="0" w:space="0" w:color="auto"/>
            <w:bottom w:val="none" w:sz="0" w:space="0" w:color="auto"/>
            <w:right w:val="none" w:sz="0" w:space="0" w:color="auto"/>
          </w:divBdr>
          <w:divsChild>
            <w:div w:id="117573705">
              <w:marLeft w:val="0"/>
              <w:marRight w:val="0"/>
              <w:marTop w:val="0"/>
              <w:marBottom w:val="0"/>
              <w:divBdr>
                <w:top w:val="none" w:sz="0" w:space="0" w:color="auto"/>
                <w:left w:val="none" w:sz="0" w:space="0" w:color="auto"/>
                <w:bottom w:val="none" w:sz="0" w:space="0" w:color="auto"/>
                <w:right w:val="none" w:sz="0" w:space="0" w:color="auto"/>
              </w:divBdr>
            </w:div>
          </w:divsChild>
        </w:div>
        <w:div w:id="1367021261">
          <w:marLeft w:val="0"/>
          <w:marRight w:val="0"/>
          <w:marTop w:val="0"/>
          <w:marBottom w:val="300"/>
          <w:divBdr>
            <w:top w:val="none" w:sz="0" w:space="0" w:color="auto"/>
            <w:left w:val="none" w:sz="0" w:space="0" w:color="auto"/>
            <w:bottom w:val="none" w:sz="0" w:space="0" w:color="auto"/>
            <w:right w:val="none" w:sz="0" w:space="0" w:color="auto"/>
          </w:divBdr>
          <w:divsChild>
            <w:div w:id="45213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168521">
      <w:bodyDiv w:val="1"/>
      <w:marLeft w:val="0"/>
      <w:marRight w:val="0"/>
      <w:marTop w:val="0"/>
      <w:marBottom w:val="0"/>
      <w:divBdr>
        <w:top w:val="none" w:sz="0" w:space="0" w:color="auto"/>
        <w:left w:val="none" w:sz="0" w:space="0" w:color="auto"/>
        <w:bottom w:val="none" w:sz="0" w:space="0" w:color="auto"/>
        <w:right w:val="none" w:sz="0" w:space="0" w:color="auto"/>
      </w:divBdr>
    </w:div>
    <w:div w:id="184058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07051-9557-4CAE-8883-C6D8B23AC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1665</Words>
  <Characters>9990</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Bloch</dc:creator>
  <cp:keywords/>
  <dc:description/>
  <cp:lastModifiedBy>Szpital Szamotuły</cp:lastModifiedBy>
  <cp:revision>4</cp:revision>
  <cp:lastPrinted>2022-04-15T11:51:00Z</cp:lastPrinted>
  <dcterms:created xsi:type="dcterms:W3CDTF">2022-06-13T10:19:00Z</dcterms:created>
  <dcterms:modified xsi:type="dcterms:W3CDTF">2022-06-13T11:17:00Z</dcterms:modified>
</cp:coreProperties>
</file>