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1E029" w14:textId="77777777" w:rsidR="00BB7D99" w:rsidRPr="00BB7D99" w:rsidRDefault="00BB7D99" w:rsidP="00BB7D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5BF4">
        <w:rPr>
          <w:rFonts w:ascii="Times New Roman" w:hAnsi="Times New Roman" w:cs="Times New Roman"/>
          <w:b/>
          <w:bCs/>
          <w:sz w:val="28"/>
          <w:szCs w:val="28"/>
        </w:rPr>
        <w:t>Projekt umowy</w:t>
      </w:r>
    </w:p>
    <w:p w14:paraId="75015A03" w14:textId="77777777" w:rsidR="00B65FBC" w:rsidRPr="00885BF4" w:rsidRDefault="00B65FBC" w:rsidP="00B65F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5BF4">
        <w:rPr>
          <w:rFonts w:ascii="Times New Roman" w:hAnsi="Times New Roman" w:cs="Times New Roman"/>
          <w:b/>
          <w:bCs/>
          <w:sz w:val="24"/>
          <w:szCs w:val="24"/>
        </w:rPr>
        <w:t>UMOWA NR …/…/2021</w:t>
      </w:r>
    </w:p>
    <w:p w14:paraId="4FE70C1E" w14:textId="77777777" w:rsidR="00B65FBC" w:rsidRPr="00885BF4" w:rsidRDefault="00B65FBC" w:rsidP="00B65FBC">
      <w:pPr>
        <w:rPr>
          <w:rFonts w:ascii="Times New Roman" w:hAnsi="Times New Roman" w:cs="Times New Roman"/>
          <w:sz w:val="24"/>
          <w:szCs w:val="24"/>
        </w:rPr>
      </w:pPr>
      <w:r w:rsidRPr="00885BF4">
        <w:rPr>
          <w:rFonts w:ascii="Times New Roman" w:hAnsi="Times New Roman" w:cs="Times New Roman"/>
          <w:sz w:val="24"/>
          <w:szCs w:val="24"/>
        </w:rPr>
        <w:t>zawarta  w Szamotułach dn. ……………… pomiędzy:</w:t>
      </w:r>
    </w:p>
    <w:p w14:paraId="6DC8AB72" w14:textId="77777777" w:rsidR="00B65FBC" w:rsidRPr="00885BF4" w:rsidRDefault="00B65FBC" w:rsidP="00B65F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BF4">
        <w:rPr>
          <w:rFonts w:ascii="Times New Roman" w:hAnsi="Times New Roman" w:cs="Times New Roman"/>
          <w:b/>
          <w:bCs/>
          <w:sz w:val="24"/>
          <w:szCs w:val="24"/>
        </w:rPr>
        <w:t xml:space="preserve">Samodzielnym  Publicznym  Zakładem  Opieki  Zdrowotnej  w  Szamotułach,  </w:t>
      </w:r>
      <w:r w:rsidRPr="00885BF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ul. Sukiennicza 13, 64-500 Szamotuły, </w:t>
      </w:r>
      <w:r w:rsidRPr="00885BF4">
        <w:rPr>
          <w:rFonts w:ascii="Times New Roman" w:hAnsi="Times New Roman" w:cs="Times New Roman"/>
          <w:sz w:val="24"/>
          <w:szCs w:val="24"/>
        </w:rPr>
        <w:t xml:space="preserve">wpisanym do rejestru stowarzyszeń, innych organizacji społecznych i zawodowych, fundacji i publicznych zakładów opieki zdrowotnej Krajowego Rejestru Sądowego, pod numerem KRS: 0000002598, Nr NIP: 787-18-07-873 </w:t>
      </w:r>
      <w:r w:rsidRPr="00885BF4">
        <w:rPr>
          <w:rFonts w:ascii="Times New Roman" w:hAnsi="Times New Roman" w:cs="Times New Roman"/>
          <w:sz w:val="24"/>
          <w:szCs w:val="24"/>
        </w:rPr>
        <w:br/>
        <w:t>Nr Regon: 000553822 reprezentowanym przez:</w:t>
      </w:r>
    </w:p>
    <w:p w14:paraId="4666185E" w14:textId="77777777" w:rsidR="00B65FBC" w:rsidRPr="00885BF4" w:rsidRDefault="00B65FBC" w:rsidP="00B65FBC">
      <w:pPr>
        <w:numPr>
          <w:ilvl w:val="0"/>
          <w:numId w:val="1"/>
        </w:numPr>
        <w:tabs>
          <w:tab w:val="clear" w:pos="1080"/>
          <w:tab w:val="num" w:pos="567"/>
        </w:tabs>
        <w:spacing w:after="0" w:line="276" w:lineRule="auto"/>
        <w:ind w:hanging="7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5BF4">
        <w:rPr>
          <w:rFonts w:ascii="Times New Roman" w:hAnsi="Times New Roman" w:cs="Times New Roman"/>
          <w:b/>
          <w:bCs/>
          <w:sz w:val="24"/>
          <w:szCs w:val="24"/>
        </w:rPr>
        <w:t xml:space="preserve"> Remigiusz Pawelczak - Dyrektor</w:t>
      </w:r>
    </w:p>
    <w:p w14:paraId="55C1B3FA" w14:textId="77777777" w:rsidR="00B65FBC" w:rsidRPr="00885BF4" w:rsidRDefault="00B65FBC" w:rsidP="00B65FBC">
      <w:pPr>
        <w:rPr>
          <w:rFonts w:ascii="Times New Roman" w:hAnsi="Times New Roman" w:cs="Times New Roman"/>
          <w:sz w:val="24"/>
          <w:szCs w:val="24"/>
        </w:rPr>
      </w:pPr>
      <w:r w:rsidRPr="00885BF4">
        <w:rPr>
          <w:rFonts w:ascii="Times New Roman" w:hAnsi="Times New Roman" w:cs="Times New Roman"/>
          <w:sz w:val="24"/>
          <w:szCs w:val="24"/>
        </w:rPr>
        <w:t>zwanym dalej Wydzierżawiającym</w:t>
      </w:r>
    </w:p>
    <w:p w14:paraId="032251E5" w14:textId="77777777" w:rsidR="00B65FBC" w:rsidRPr="00885BF4" w:rsidRDefault="00B65FBC" w:rsidP="00BB7D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5BF4">
        <w:rPr>
          <w:rFonts w:ascii="Times New Roman" w:hAnsi="Times New Roman" w:cs="Times New Roman"/>
          <w:sz w:val="24"/>
          <w:szCs w:val="24"/>
        </w:rPr>
        <w:t>a</w:t>
      </w:r>
    </w:p>
    <w:p w14:paraId="56AC6A06" w14:textId="77777777" w:rsidR="00B65FBC" w:rsidRPr="00885BF4" w:rsidRDefault="00B65FBC" w:rsidP="00BB7D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5BF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F6C4BFD" w14:textId="77777777" w:rsidR="00B65FBC" w:rsidRPr="00885BF4" w:rsidRDefault="00B65FBC" w:rsidP="00BB7D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5BF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8ABF14A" w14:textId="77777777" w:rsidR="00B65FBC" w:rsidRPr="00885BF4" w:rsidRDefault="00B65FBC" w:rsidP="00B65FBC">
      <w:pPr>
        <w:rPr>
          <w:rFonts w:ascii="Times New Roman" w:hAnsi="Times New Roman" w:cs="Times New Roman"/>
          <w:sz w:val="24"/>
          <w:szCs w:val="24"/>
        </w:rPr>
      </w:pPr>
      <w:r w:rsidRPr="00885BF4">
        <w:rPr>
          <w:rFonts w:ascii="Times New Roman" w:hAnsi="Times New Roman" w:cs="Times New Roman"/>
          <w:sz w:val="24"/>
          <w:szCs w:val="24"/>
        </w:rPr>
        <w:t>zwanym dalej Dzierżawcą</w:t>
      </w:r>
    </w:p>
    <w:p w14:paraId="27548F8E" w14:textId="77777777" w:rsidR="00B65FBC" w:rsidRPr="00BB7D99" w:rsidRDefault="00B65FBC" w:rsidP="00BB7D99">
      <w:pPr>
        <w:pStyle w:val="Nagwektabeli"/>
        <w:suppressAutoHyphens w:val="0"/>
        <w:jc w:val="left"/>
        <w:rPr>
          <w:sz w:val="10"/>
          <w:szCs w:val="10"/>
          <w:lang w:eastAsia="en-US"/>
        </w:rPr>
      </w:pPr>
    </w:p>
    <w:p w14:paraId="72141519" w14:textId="23C7DB40" w:rsidR="00B65FBC" w:rsidRPr="00885BF4" w:rsidRDefault="00B65FBC" w:rsidP="00B65FBC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 xml:space="preserve">Niniejsza umowa jest następstwem  wyboru przez  Wydzierżawiającego oferty Dzierżawcy złożonej w postępowaniu </w:t>
      </w:r>
      <w:r w:rsidR="007C2094">
        <w:rPr>
          <w:lang w:eastAsia="en-US"/>
        </w:rPr>
        <w:t>.</w:t>
      </w:r>
      <w:r w:rsidRPr="00885BF4">
        <w:rPr>
          <w:lang w:eastAsia="en-US"/>
        </w:rPr>
        <w:t>……………………</w:t>
      </w:r>
    </w:p>
    <w:p w14:paraId="077A4A1C" w14:textId="77777777" w:rsidR="00B65FBC" w:rsidRPr="00885BF4" w:rsidRDefault="00B65FBC" w:rsidP="00B65FBC">
      <w:pPr>
        <w:pStyle w:val="Nagwektabeli"/>
        <w:suppressAutoHyphens w:val="0"/>
        <w:rPr>
          <w:lang w:eastAsia="en-US"/>
        </w:rPr>
      </w:pPr>
    </w:p>
    <w:p w14:paraId="7979C88B" w14:textId="77777777" w:rsidR="00B65FBC" w:rsidRPr="00885BF4" w:rsidRDefault="00B65FBC" w:rsidP="00B65FBC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§1</w:t>
      </w:r>
    </w:p>
    <w:p w14:paraId="500F7B6D" w14:textId="7EB35711" w:rsidR="00B65FBC" w:rsidRPr="00885BF4" w:rsidRDefault="00B65FBC" w:rsidP="00B65FBC">
      <w:pPr>
        <w:pStyle w:val="Nagwektabeli"/>
        <w:numPr>
          <w:ilvl w:val="0"/>
          <w:numId w:val="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Wydzierżawiający oświadcza, że przysługuje mu prawo władania nieruchomością </w:t>
      </w:r>
      <w:r w:rsidR="008838AB">
        <w:rPr>
          <w:b w:val="0"/>
          <w:bCs w:val="0"/>
          <w:lang w:eastAsia="en-US"/>
        </w:rPr>
        <w:t xml:space="preserve">położoną </w:t>
      </w:r>
      <w:r w:rsidR="008838AB">
        <w:rPr>
          <w:b w:val="0"/>
          <w:bCs w:val="0"/>
          <w:lang w:eastAsia="en-US"/>
        </w:rPr>
        <w:br/>
        <w:t>w Szamotułach</w:t>
      </w:r>
      <w:r w:rsidR="008838AB" w:rsidRPr="008838AB">
        <w:rPr>
          <w:b w:val="0"/>
          <w:bCs w:val="0"/>
          <w:lang w:eastAsia="en-US"/>
        </w:rPr>
        <w:t xml:space="preserve"> </w:t>
      </w:r>
      <w:r w:rsidR="008838AB">
        <w:rPr>
          <w:b w:val="0"/>
          <w:bCs w:val="0"/>
          <w:lang w:eastAsia="en-US"/>
        </w:rPr>
        <w:t xml:space="preserve">przy </w:t>
      </w:r>
      <w:r w:rsidR="008838AB" w:rsidRPr="00885BF4">
        <w:rPr>
          <w:b w:val="0"/>
          <w:bCs w:val="0"/>
          <w:lang w:eastAsia="en-US"/>
        </w:rPr>
        <w:t>ul. Su</w:t>
      </w:r>
      <w:r w:rsidR="008838AB">
        <w:rPr>
          <w:b w:val="0"/>
          <w:bCs w:val="0"/>
          <w:lang w:eastAsia="en-US"/>
        </w:rPr>
        <w:t xml:space="preserve">kienniczej 13, 64-500 Szamotuły oznaczoną ewidencyjnie jako działka 2548/11 o powierzchni gruntu 0,1775 ha, </w:t>
      </w:r>
      <w:r w:rsidRPr="00885BF4">
        <w:rPr>
          <w:b w:val="0"/>
          <w:bCs w:val="0"/>
          <w:lang w:eastAsia="en-US"/>
        </w:rPr>
        <w:t>na której zlokalizowany jest budynek stacji dializ o powierzchni użytkowej 554,26 m</w:t>
      </w:r>
      <w:r w:rsidRPr="00885BF4">
        <w:rPr>
          <w:b w:val="0"/>
          <w:bCs w:val="0"/>
          <w:vertAlign w:val="superscript"/>
          <w:lang w:eastAsia="en-US"/>
        </w:rPr>
        <w:t>2</w:t>
      </w:r>
      <w:r w:rsidR="008838AB">
        <w:rPr>
          <w:b w:val="0"/>
          <w:bCs w:val="0"/>
          <w:lang w:eastAsia="en-US"/>
        </w:rPr>
        <w:t xml:space="preserve">. </w:t>
      </w:r>
    </w:p>
    <w:p w14:paraId="7CFED30B" w14:textId="6CF3212C" w:rsidR="00B65FBC" w:rsidRDefault="00B65FBC" w:rsidP="00B65FBC">
      <w:pPr>
        <w:pStyle w:val="Nagwektabeli"/>
        <w:numPr>
          <w:ilvl w:val="0"/>
          <w:numId w:val="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Dla nieruchomości określonej w ust. 1 prowadzona jest przez Sąd Rejonowy w Szamotułach  księga wieczysta o</w:t>
      </w:r>
      <w:r w:rsidR="00DB2A9A" w:rsidRPr="00885BF4">
        <w:rPr>
          <w:b w:val="0"/>
          <w:bCs w:val="0"/>
          <w:lang w:eastAsia="en-US"/>
        </w:rPr>
        <w:t xml:space="preserve"> </w:t>
      </w:r>
      <w:r w:rsidRPr="00885BF4">
        <w:rPr>
          <w:b w:val="0"/>
          <w:bCs w:val="0"/>
          <w:lang w:eastAsia="en-US"/>
        </w:rPr>
        <w:t>nr PO1A/00075074/4</w:t>
      </w:r>
      <w:r w:rsidR="00DB2A9A" w:rsidRPr="00885BF4">
        <w:rPr>
          <w:b w:val="0"/>
          <w:bCs w:val="0"/>
          <w:lang w:eastAsia="en-US"/>
        </w:rPr>
        <w:t>.</w:t>
      </w:r>
    </w:p>
    <w:p w14:paraId="464C76EA" w14:textId="15CCB643" w:rsidR="008838AB" w:rsidRPr="008838AB" w:rsidRDefault="008838AB" w:rsidP="008838AB">
      <w:pPr>
        <w:pStyle w:val="Akapitzlist"/>
        <w:numPr>
          <w:ilvl w:val="0"/>
          <w:numId w:val="2"/>
        </w:numPr>
        <w:ind w:left="284" w:hanging="284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838AB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Rada Powiatu Szamotulskiego podjęła uchwałą z dnia 23 czerwca 2021r. o nr XXV/206/2021 zgodę na oddanie w dzierżawę przedmiotowego gruntu na okres 15 lat. </w:t>
      </w:r>
    </w:p>
    <w:p w14:paraId="56F35404" w14:textId="4FE77D00" w:rsidR="00DB2A9A" w:rsidRPr="00885BF4" w:rsidRDefault="00DB2A9A" w:rsidP="00B65FBC">
      <w:pPr>
        <w:pStyle w:val="Nagwektabeli"/>
        <w:numPr>
          <w:ilvl w:val="0"/>
          <w:numId w:val="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zobowiązuje się do uży</w:t>
      </w:r>
      <w:r w:rsidR="008838AB">
        <w:rPr>
          <w:b w:val="0"/>
          <w:bCs w:val="0"/>
          <w:lang w:eastAsia="en-US"/>
        </w:rPr>
        <w:t>wania</w:t>
      </w:r>
      <w:r w:rsidRPr="00885BF4">
        <w:rPr>
          <w:b w:val="0"/>
          <w:bCs w:val="0"/>
          <w:lang w:eastAsia="en-US"/>
        </w:rPr>
        <w:t xml:space="preserve"> przedmiotu dzierżawy zgodnie </w:t>
      </w:r>
      <w:r w:rsidRPr="00885BF4">
        <w:rPr>
          <w:b w:val="0"/>
          <w:bCs w:val="0"/>
          <w:lang w:eastAsia="en-US"/>
        </w:rPr>
        <w:br/>
        <w:t>z przeznaczeniem</w:t>
      </w:r>
      <w:r w:rsidR="006A5F44" w:rsidRPr="00885BF4">
        <w:rPr>
          <w:b w:val="0"/>
          <w:bCs w:val="0"/>
          <w:lang w:eastAsia="en-US"/>
        </w:rPr>
        <w:t xml:space="preserve">, </w:t>
      </w:r>
      <w:r w:rsidRPr="00885BF4">
        <w:rPr>
          <w:b w:val="0"/>
          <w:bCs w:val="0"/>
          <w:lang w:eastAsia="en-US"/>
        </w:rPr>
        <w:t>tj</w:t>
      </w:r>
      <w:r w:rsidR="006A5F44" w:rsidRPr="00885BF4">
        <w:rPr>
          <w:b w:val="0"/>
          <w:bCs w:val="0"/>
          <w:lang w:eastAsia="en-US"/>
        </w:rPr>
        <w:t>.</w:t>
      </w:r>
      <w:r w:rsidRPr="00885BF4">
        <w:rPr>
          <w:b w:val="0"/>
          <w:bCs w:val="0"/>
          <w:lang w:eastAsia="en-US"/>
        </w:rPr>
        <w:t xml:space="preserve"> na udzielanie świadczeń zdrowotnych z zakresu dializoterapii </w:t>
      </w:r>
      <w:r w:rsidRPr="00885BF4">
        <w:rPr>
          <w:b w:val="0"/>
          <w:bCs w:val="0"/>
          <w:lang w:eastAsia="en-US"/>
        </w:rPr>
        <w:br/>
        <w:t xml:space="preserve">i </w:t>
      </w:r>
      <w:r w:rsidR="004002C2">
        <w:rPr>
          <w:b w:val="0"/>
          <w:bCs w:val="0"/>
          <w:lang w:eastAsia="en-US"/>
        </w:rPr>
        <w:t>nefrologii.</w:t>
      </w:r>
    </w:p>
    <w:p w14:paraId="4FEB0394" w14:textId="77777777" w:rsidR="00DB2A9A" w:rsidRPr="00885BF4" w:rsidRDefault="00DB2A9A" w:rsidP="00DB2A9A">
      <w:pPr>
        <w:pStyle w:val="Nagwektabeli"/>
        <w:suppressAutoHyphens w:val="0"/>
        <w:ind w:left="284"/>
        <w:jc w:val="both"/>
        <w:rPr>
          <w:b w:val="0"/>
          <w:bCs w:val="0"/>
          <w:lang w:eastAsia="en-US"/>
        </w:rPr>
      </w:pPr>
    </w:p>
    <w:p w14:paraId="05F534B6" w14:textId="77777777" w:rsidR="00DB2A9A" w:rsidRPr="00885BF4" w:rsidRDefault="00DB2A9A" w:rsidP="00DB2A9A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§2</w:t>
      </w:r>
    </w:p>
    <w:p w14:paraId="5B62F8F6" w14:textId="575163FB" w:rsidR="008838AB" w:rsidRDefault="00DB2A9A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Przedmiotem niniejszej umowy jest dzierżawa</w:t>
      </w:r>
      <w:r w:rsidR="008838AB" w:rsidRPr="008838AB">
        <w:rPr>
          <w:b w:val="0"/>
          <w:bCs w:val="0"/>
          <w:lang w:eastAsia="en-US"/>
        </w:rPr>
        <w:t xml:space="preserve"> </w:t>
      </w:r>
      <w:r w:rsidR="008838AB" w:rsidRPr="00885BF4">
        <w:rPr>
          <w:b w:val="0"/>
          <w:bCs w:val="0"/>
          <w:lang w:eastAsia="en-US"/>
        </w:rPr>
        <w:t xml:space="preserve">nieruchomości </w:t>
      </w:r>
      <w:r w:rsidR="008838AB">
        <w:rPr>
          <w:b w:val="0"/>
          <w:bCs w:val="0"/>
          <w:lang w:eastAsia="en-US"/>
        </w:rPr>
        <w:t>położonej w Szamotułach</w:t>
      </w:r>
      <w:r w:rsidR="008838AB" w:rsidRPr="008838AB">
        <w:rPr>
          <w:b w:val="0"/>
          <w:bCs w:val="0"/>
          <w:lang w:eastAsia="en-US"/>
        </w:rPr>
        <w:t xml:space="preserve"> </w:t>
      </w:r>
      <w:r w:rsidR="008838AB">
        <w:rPr>
          <w:b w:val="0"/>
          <w:bCs w:val="0"/>
          <w:lang w:eastAsia="en-US"/>
        </w:rPr>
        <w:t xml:space="preserve">przy </w:t>
      </w:r>
      <w:r w:rsidR="008838AB" w:rsidRPr="00885BF4">
        <w:rPr>
          <w:b w:val="0"/>
          <w:bCs w:val="0"/>
          <w:lang w:eastAsia="en-US"/>
        </w:rPr>
        <w:t>ul. Su</w:t>
      </w:r>
      <w:r w:rsidR="008838AB">
        <w:rPr>
          <w:b w:val="0"/>
          <w:bCs w:val="0"/>
          <w:lang w:eastAsia="en-US"/>
        </w:rPr>
        <w:t xml:space="preserve">kienniczej 13, 64-500 Szamotuły oznaczoną ewidencyjnie jako działka 2548/11 </w:t>
      </w:r>
      <w:r w:rsidR="008838AB">
        <w:rPr>
          <w:b w:val="0"/>
          <w:bCs w:val="0"/>
          <w:lang w:eastAsia="en-US"/>
        </w:rPr>
        <w:br/>
        <w:t xml:space="preserve">o powierzchni gruntu 0,1775 ha, </w:t>
      </w:r>
      <w:r w:rsidR="008838AB" w:rsidRPr="00885BF4">
        <w:rPr>
          <w:b w:val="0"/>
          <w:bCs w:val="0"/>
          <w:lang w:eastAsia="en-US"/>
        </w:rPr>
        <w:t>na której zlokalizowany jest budynek stacji dializ o powierzchni użytkowej 554,26 m</w:t>
      </w:r>
      <w:r w:rsidR="008838AB" w:rsidRPr="00885BF4">
        <w:rPr>
          <w:b w:val="0"/>
          <w:bCs w:val="0"/>
          <w:vertAlign w:val="superscript"/>
          <w:lang w:eastAsia="en-US"/>
        </w:rPr>
        <w:t>2</w:t>
      </w:r>
      <w:r w:rsidR="00E17A4D">
        <w:rPr>
          <w:b w:val="0"/>
          <w:bCs w:val="0"/>
          <w:lang w:eastAsia="en-US"/>
        </w:rPr>
        <w:t xml:space="preserve"> </w:t>
      </w:r>
      <w:r w:rsidRPr="008838AB">
        <w:rPr>
          <w:b w:val="0"/>
          <w:bCs w:val="0"/>
          <w:lang w:eastAsia="en-US"/>
        </w:rPr>
        <w:t>z przeznaczeniem na udzielanie świadczeń zdrowotnych z zakresu dializoterapii i nefrologi</w:t>
      </w:r>
      <w:r w:rsidR="00DF45E6" w:rsidRPr="008838AB">
        <w:rPr>
          <w:b w:val="0"/>
          <w:bCs w:val="0"/>
          <w:lang w:eastAsia="en-US"/>
        </w:rPr>
        <w:t>i</w:t>
      </w:r>
      <w:r w:rsidR="008838AB">
        <w:rPr>
          <w:b w:val="0"/>
          <w:bCs w:val="0"/>
          <w:lang w:eastAsia="en-US"/>
        </w:rPr>
        <w:t>.</w:t>
      </w:r>
    </w:p>
    <w:p w14:paraId="715AEB48" w14:textId="77777777" w:rsidR="008838AB" w:rsidRDefault="00DB2A9A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lang w:eastAsia="en-US"/>
        </w:rPr>
        <w:t xml:space="preserve">Dzierżawa obowiązuje przez okres 15 lat </w:t>
      </w:r>
      <w:r w:rsidR="00C7333D">
        <w:rPr>
          <w:lang w:eastAsia="en-US"/>
        </w:rPr>
        <w:t xml:space="preserve">począwszy </w:t>
      </w:r>
      <w:r w:rsidRPr="00885BF4">
        <w:rPr>
          <w:lang w:eastAsia="en-US"/>
        </w:rPr>
        <w:t xml:space="preserve">od </w:t>
      </w:r>
      <w:r w:rsidR="004705DB" w:rsidRPr="00885BF4">
        <w:rPr>
          <w:lang w:eastAsia="en-US"/>
        </w:rPr>
        <w:t>dnia 28.02.2022r.</w:t>
      </w:r>
    </w:p>
    <w:p w14:paraId="7D8C7ECE" w14:textId="4EFD8C9D" w:rsidR="008838AB" w:rsidRDefault="00DB2A9A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38AB">
        <w:rPr>
          <w:b w:val="0"/>
          <w:bCs w:val="0"/>
          <w:lang w:eastAsia="en-US"/>
        </w:rPr>
        <w:t>Szczeg</w:t>
      </w:r>
      <w:r w:rsidR="006A5F44" w:rsidRPr="008838AB">
        <w:rPr>
          <w:b w:val="0"/>
          <w:bCs w:val="0"/>
          <w:lang w:eastAsia="en-US"/>
        </w:rPr>
        <w:t>ó</w:t>
      </w:r>
      <w:r w:rsidRPr="008838AB">
        <w:rPr>
          <w:b w:val="0"/>
          <w:bCs w:val="0"/>
          <w:lang w:eastAsia="en-US"/>
        </w:rPr>
        <w:t xml:space="preserve">łowe dane dot. nieruchomości przedstawiają załączniki </w:t>
      </w:r>
      <w:r w:rsidR="006A5F44" w:rsidRPr="008838AB">
        <w:rPr>
          <w:b w:val="0"/>
          <w:bCs w:val="0"/>
          <w:lang w:eastAsia="en-US"/>
        </w:rPr>
        <w:t xml:space="preserve">nr </w:t>
      </w:r>
      <w:r w:rsidR="006A5F44" w:rsidRPr="008838AB">
        <w:rPr>
          <w:b w:val="0"/>
          <w:bCs w:val="0"/>
          <w:highlight w:val="lightGray"/>
          <w:lang w:eastAsia="en-US"/>
        </w:rPr>
        <w:t>…</w:t>
      </w:r>
      <w:r w:rsidR="006A5F44" w:rsidRPr="008838AB">
        <w:rPr>
          <w:b w:val="0"/>
          <w:bCs w:val="0"/>
          <w:lang w:eastAsia="en-US"/>
        </w:rPr>
        <w:t xml:space="preserve"> </w:t>
      </w:r>
      <w:r w:rsidRPr="008838AB">
        <w:rPr>
          <w:b w:val="0"/>
          <w:bCs w:val="0"/>
          <w:lang w:eastAsia="en-US"/>
        </w:rPr>
        <w:t>stanowiące integralną część niniejszej umowy, tj. rzut pomieszczeń oraz rzut lokalizacyjny.</w:t>
      </w:r>
    </w:p>
    <w:p w14:paraId="0F98A369" w14:textId="77777777" w:rsidR="008838AB" w:rsidRDefault="00DB2A9A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38AB">
        <w:rPr>
          <w:b w:val="0"/>
          <w:bCs w:val="0"/>
          <w:lang w:eastAsia="en-US"/>
        </w:rPr>
        <w:t xml:space="preserve">W ramach niniejszej umowy Wydzierżawiający umożliwi Dzierżawcy i pacjentom Dzierżawcy korzystanie z ciągów komunikacyjnych, tj. drogi dojazdowej oraz parkingu, </w:t>
      </w:r>
      <w:r w:rsidR="00F01695" w:rsidRPr="008838AB">
        <w:rPr>
          <w:b w:val="0"/>
          <w:bCs w:val="0"/>
          <w:lang w:eastAsia="en-US"/>
        </w:rPr>
        <w:br/>
      </w:r>
      <w:r w:rsidRPr="008838AB">
        <w:rPr>
          <w:b w:val="0"/>
          <w:bCs w:val="0"/>
          <w:lang w:eastAsia="en-US"/>
        </w:rPr>
        <w:t>w obrębie których znajduje się przedmiot dzierżawy</w:t>
      </w:r>
      <w:r w:rsidR="004705DB" w:rsidRPr="008838AB">
        <w:rPr>
          <w:b w:val="0"/>
          <w:bCs w:val="0"/>
          <w:lang w:eastAsia="en-US"/>
        </w:rPr>
        <w:t>.</w:t>
      </w:r>
    </w:p>
    <w:p w14:paraId="1051B4AD" w14:textId="72C35021" w:rsidR="008838AB" w:rsidRDefault="000D03F1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38AB">
        <w:rPr>
          <w:b w:val="0"/>
          <w:bCs w:val="0"/>
          <w:lang w:eastAsia="en-US"/>
        </w:rPr>
        <w:t>Dzierżawca umożliwi Wydzierżawiającemu poruszanie się</w:t>
      </w:r>
      <w:r w:rsidR="008838AB">
        <w:rPr>
          <w:b w:val="0"/>
          <w:bCs w:val="0"/>
          <w:lang w:eastAsia="en-US"/>
        </w:rPr>
        <w:t>,</w:t>
      </w:r>
      <w:r w:rsidRPr="008838AB">
        <w:rPr>
          <w:b w:val="0"/>
          <w:bCs w:val="0"/>
          <w:lang w:eastAsia="en-US"/>
        </w:rPr>
        <w:t xml:space="preserve"> </w:t>
      </w:r>
      <w:r w:rsidR="008838AB" w:rsidRPr="008838AB">
        <w:rPr>
          <w:b w:val="0"/>
          <w:bCs w:val="0"/>
          <w:lang w:eastAsia="en-US"/>
        </w:rPr>
        <w:t>na cele bieżącej działalności,</w:t>
      </w:r>
      <w:r w:rsidR="008838AB">
        <w:rPr>
          <w:b w:val="0"/>
          <w:bCs w:val="0"/>
          <w:lang w:eastAsia="en-US"/>
        </w:rPr>
        <w:t xml:space="preserve"> po</w:t>
      </w:r>
      <w:r w:rsidR="008838AB" w:rsidRPr="008838AB">
        <w:rPr>
          <w:b w:val="0"/>
          <w:bCs w:val="0"/>
          <w:lang w:eastAsia="en-US"/>
        </w:rPr>
        <w:t xml:space="preserve"> </w:t>
      </w:r>
      <w:r w:rsidRPr="008838AB">
        <w:rPr>
          <w:b w:val="0"/>
          <w:bCs w:val="0"/>
          <w:lang w:eastAsia="en-US"/>
        </w:rPr>
        <w:t xml:space="preserve">części działki prowadzącej zarówno do pomieszczeń Szpitala (tj. Pralnia, Warsztat elektryków, Dział Centralnej Sterylizacji, Dietetyk), a także do budynku będącego przedmiotem dzierżawy. </w:t>
      </w:r>
      <w:r w:rsidRPr="008838AB">
        <w:rPr>
          <w:b w:val="0"/>
          <w:bCs w:val="0"/>
          <w:lang w:eastAsia="en-US"/>
        </w:rPr>
        <w:lastRenderedPageBreak/>
        <w:t>Działalność Dzierżawcy nie może zakłócać ani utrudniać  działalności Szpitala.</w:t>
      </w:r>
    </w:p>
    <w:p w14:paraId="7122A185" w14:textId="77777777" w:rsidR="008838AB" w:rsidRDefault="00DB2A9A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38AB">
        <w:rPr>
          <w:b w:val="0"/>
          <w:bCs w:val="0"/>
          <w:lang w:eastAsia="en-US"/>
        </w:rPr>
        <w:t>Wydzierżawiający umożliwi parkowanie pojazd</w:t>
      </w:r>
      <w:r w:rsidR="006A5F44" w:rsidRPr="008838AB">
        <w:rPr>
          <w:b w:val="0"/>
          <w:bCs w:val="0"/>
          <w:lang w:eastAsia="en-US"/>
        </w:rPr>
        <w:t>ów Dzierżawcy.</w:t>
      </w:r>
    </w:p>
    <w:p w14:paraId="171974C6" w14:textId="77777777" w:rsidR="008838AB" w:rsidRDefault="006A5F44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38AB">
        <w:rPr>
          <w:b w:val="0"/>
          <w:bCs w:val="0"/>
          <w:lang w:eastAsia="en-US"/>
        </w:rPr>
        <w:t xml:space="preserve">Dzierżawca oświadcza, że znany jest mu stan techniczny i prawny przedmiotu dzierżawy </w:t>
      </w:r>
      <w:r w:rsidRPr="008838AB">
        <w:rPr>
          <w:b w:val="0"/>
          <w:bCs w:val="0"/>
          <w:lang w:eastAsia="en-US"/>
        </w:rPr>
        <w:br/>
        <w:t>i nie wn</w:t>
      </w:r>
      <w:r w:rsidR="00C7333D" w:rsidRPr="008838AB">
        <w:rPr>
          <w:b w:val="0"/>
          <w:bCs w:val="0"/>
          <w:lang w:eastAsia="en-US"/>
        </w:rPr>
        <w:t xml:space="preserve">osi do niego żadnych zastrzeżeń. </w:t>
      </w:r>
    </w:p>
    <w:p w14:paraId="56DF6E4C" w14:textId="163FB6F3" w:rsidR="008838AB" w:rsidRDefault="000D03F1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38AB">
        <w:rPr>
          <w:b w:val="0"/>
          <w:bCs w:val="0"/>
          <w:lang w:eastAsia="en-US"/>
        </w:rPr>
        <w:t>Integralną część niniejszej umowy stanowi p</w:t>
      </w:r>
      <w:r w:rsidR="006A5F44" w:rsidRPr="008838AB">
        <w:rPr>
          <w:b w:val="0"/>
          <w:bCs w:val="0"/>
          <w:lang w:eastAsia="en-US"/>
        </w:rPr>
        <w:t xml:space="preserve">rotokół zdawczo </w:t>
      </w:r>
      <w:r w:rsidR="008838AB">
        <w:rPr>
          <w:b w:val="0"/>
          <w:bCs w:val="0"/>
          <w:lang w:eastAsia="en-US"/>
        </w:rPr>
        <w:t xml:space="preserve">- </w:t>
      </w:r>
      <w:r w:rsidR="006A5F44" w:rsidRPr="008838AB">
        <w:rPr>
          <w:b w:val="0"/>
          <w:bCs w:val="0"/>
          <w:lang w:eastAsia="en-US"/>
        </w:rPr>
        <w:t xml:space="preserve">odbiorczy </w:t>
      </w:r>
      <w:r w:rsidRPr="008838AB">
        <w:rPr>
          <w:b w:val="0"/>
          <w:bCs w:val="0"/>
          <w:lang w:eastAsia="en-US"/>
        </w:rPr>
        <w:t>(</w:t>
      </w:r>
      <w:r w:rsidR="006A5F44" w:rsidRPr="008838AB">
        <w:rPr>
          <w:b w:val="0"/>
          <w:bCs w:val="0"/>
          <w:lang w:eastAsia="en-US"/>
        </w:rPr>
        <w:t xml:space="preserve">załącznik  nr </w:t>
      </w:r>
      <w:r w:rsidR="00DF45E6" w:rsidRPr="008838AB">
        <w:rPr>
          <w:b w:val="0"/>
          <w:bCs w:val="0"/>
          <w:highlight w:val="lightGray"/>
          <w:lang w:eastAsia="en-US"/>
        </w:rPr>
        <w:t>…..</w:t>
      </w:r>
      <w:r w:rsidRPr="008838AB">
        <w:rPr>
          <w:b w:val="0"/>
          <w:bCs w:val="0"/>
          <w:lang w:eastAsia="en-US"/>
        </w:rPr>
        <w:t>).</w:t>
      </w:r>
    </w:p>
    <w:p w14:paraId="3B2BEE9B" w14:textId="105791B3" w:rsidR="00B65FBC" w:rsidRPr="008838AB" w:rsidRDefault="006A5F44" w:rsidP="008838AB">
      <w:pPr>
        <w:pStyle w:val="Nagwektabeli"/>
        <w:numPr>
          <w:ilvl w:val="0"/>
          <w:numId w:val="32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38AB">
        <w:rPr>
          <w:b w:val="0"/>
          <w:bCs w:val="0"/>
          <w:lang w:eastAsia="en-US"/>
        </w:rPr>
        <w:t>Dzierżawca oświadcza, że w okresie trwania niniejszej umowy, przedmiot dzierżawy służył mu będzie wyłącznie w celu udzielania świadczeń z zakresu dializoterapii i nefrologii.</w:t>
      </w:r>
    </w:p>
    <w:p w14:paraId="1F6D8A4D" w14:textId="77777777" w:rsidR="00BB7D99" w:rsidRPr="00BB7D99" w:rsidRDefault="00BB7D99" w:rsidP="00BB7D99">
      <w:pPr>
        <w:pStyle w:val="Nagwektabeli"/>
        <w:suppressAutoHyphens w:val="0"/>
        <w:ind w:left="284"/>
        <w:jc w:val="both"/>
        <w:rPr>
          <w:b w:val="0"/>
          <w:bCs w:val="0"/>
          <w:lang w:eastAsia="en-US"/>
        </w:rPr>
      </w:pPr>
    </w:p>
    <w:p w14:paraId="485F6538" w14:textId="77777777" w:rsidR="006A5F44" w:rsidRPr="00885BF4" w:rsidRDefault="006A5F44" w:rsidP="006A5F44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§3</w:t>
      </w:r>
    </w:p>
    <w:p w14:paraId="0EBAE67F" w14:textId="10AA6C50" w:rsidR="006A5F44" w:rsidRPr="00885BF4" w:rsidRDefault="006A5F44" w:rsidP="006A5F44">
      <w:pPr>
        <w:pStyle w:val="Nagwektabeli"/>
        <w:numPr>
          <w:ilvl w:val="0"/>
          <w:numId w:val="5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Dzierżawca, w związku z dzierżawą budynku i gruntu opisanego w §2 niniejszej umowy, zobowiązuje się do udzielania świadczeń medycznych w zakresie dializoterapii </w:t>
      </w:r>
      <w:r w:rsidR="00701619">
        <w:rPr>
          <w:b w:val="0"/>
          <w:bCs w:val="0"/>
          <w:lang w:eastAsia="en-US"/>
        </w:rPr>
        <w:t xml:space="preserve">i </w:t>
      </w:r>
      <w:r w:rsidRPr="00885BF4">
        <w:rPr>
          <w:b w:val="0"/>
          <w:bCs w:val="0"/>
          <w:lang w:eastAsia="en-US"/>
        </w:rPr>
        <w:t>nefrolog</w:t>
      </w:r>
      <w:r w:rsidR="004002C2">
        <w:rPr>
          <w:b w:val="0"/>
          <w:bCs w:val="0"/>
          <w:lang w:eastAsia="en-US"/>
        </w:rPr>
        <w:t>ii</w:t>
      </w:r>
      <w:r w:rsidRPr="00885BF4">
        <w:rPr>
          <w:b w:val="0"/>
          <w:bCs w:val="0"/>
          <w:lang w:eastAsia="en-US"/>
        </w:rPr>
        <w:t xml:space="preserve"> co najmniej na poziomie opisanym w warunkach postępowania i zgodnie ze złożona ofertą przetargową.</w:t>
      </w:r>
    </w:p>
    <w:p w14:paraId="33293EC0" w14:textId="77777777" w:rsidR="00E02574" w:rsidRPr="00885BF4" w:rsidRDefault="006A5F44" w:rsidP="006A5F44">
      <w:pPr>
        <w:pStyle w:val="Nagwektabeli"/>
        <w:numPr>
          <w:ilvl w:val="0"/>
          <w:numId w:val="5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zobowiązuje się do</w:t>
      </w:r>
      <w:r w:rsidR="00E02574" w:rsidRPr="00885BF4">
        <w:rPr>
          <w:b w:val="0"/>
          <w:bCs w:val="0"/>
          <w:lang w:eastAsia="en-US"/>
        </w:rPr>
        <w:t>:</w:t>
      </w:r>
    </w:p>
    <w:p w14:paraId="50591075" w14:textId="45F4F114" w:rsidR="0047746F" w:rsidRDefault="0047746F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 xml:space="preserve">niezwłocznego, nie później niż w terminie 7 dni, poinformowania Wydzierżawiającego o okolicznościach zagrażających realizacji przez Dzierżawcę ciągłości udzielanych świadczeń </w:t>
      </w:r>
      <w:r w:rsidR="00C04937">
        <w:rPr>
          <w:b w:val="0"/>
          <w:bCs w:val="0"/>
          <w:lang w:eastAsia="en-US"/>
        </w:rPr>
        <w:t>z</w:t>
      </w:r>
      <w:r>
        <w:rPr>
          <w:b w:val="0"/>
          <w:bCs w:val="0"/>
          <w:lang w:eastAsia="en-US"/>
        </w:rPr>
        <w:t>wiązanych z dializoterapią i nefrologią bądź o wystąpieniu tych okolicz</w:t>
      </w:r>
      <w:r w:rsidR="00C04937">
        <w:rPr>
          <w:b w:val="0"/>
          <w:bCs w:val="0"/>
          <w:lang w:eastAsia="en-US"/>
        </w:rPr>
        <w:t>n</w:t>
      </w:r>
      <w:r>
        <w:rPr>
          <w:b w:val="0"/>
          <w:bCs w:val="0"/>
          <w:lang w:eastAsia="en-US"/>
        </w:rPr>
        <w:t>ości,</w:t>
      </w:r>
    </w:p>
    <w:p w14:paraId="03D94800" w14:textId="7438E6A3" w:rsidR="006A5F44" w:rsidRPr="00885BF4" w:rsidRDefault="006A5F44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utrzymania na własny koszt przedmiotu dzierżawy w stanie </w:t>
      </w:r>
      <w:r w:rsidR="00C7333D">
        <w:rPr>
          <w:b w:val="0"/>
          <w:bCs w:val="0"/>
          <w:lang w:eastAsia="en-US"/>
        </w:rPr>
        <w:t xml:space="preserve">technicznym i wizualnym niepogorszonym  z dnia zawarcia niniejszej umowy oraz </w:t>
      </w:r>
      <w:r w:rsidRPr="00885BF4">
        <w:rPr>
          <w:b w:val="0"/>
          <w:bCs w:val="0"/>
          <w:lang w:eastAsia="en-US"/>
        </w:rPr>
        <w:t>przydatnym do umówionego użytku przez cały o</w:t>
      </w:r>
      <w:r w:rsidR="00C7333D">
        <w:rPr>
          <w:b w:val="0"/>
          <w:bCs w:val="0"/>
          <w:lang w:eastAsia="en-US"/>
        </w:rPr>
        <w:t xml:space="preserve">kres trwania niniejszej umowy, </w:t>
      </w:r>
      <w:r w:rsidRPr="00885BF4">
        <w:rPr>
          <w:b w:val="0"/>
          <w:bCs w:val="0"/>
          <w:lang w:eastAsia="en-US"/>
        </w:rPr>
        <w:t xml:space="preserve">w szczególności w zakresie wymagań określonych w Rozporządzeniu Ministra Zdrowia z dnia 26.03.2019r. </w:t>
      </w:r>
      <w:r w:rsidR="00C04937">
        <w:rPr>
          <w:b w:val="0"/>
          <w:bCs w:val="0"/>
          <w:lang w:eastAsia="en-US"/>
        </w:rPr>
        <w:br/>
      </w:r>
      <w:r w:rsidRPr="00885BF4">
        <w:rPr>
          <w:b w:val="0"/>
          <w:bCs w:val="0"/>
          <w:lang w:eastAsia="en-US"/>
        </w:rPr>
        <w:t xml:space="preserve">w sprawie szczegółowych wymagań, jakimi powinny odpowiadać pomieszczenia </w:t>
      </w:r>
      <w:r w:rsidR="00C04937">
        <w:rPr>
          <w:b w:val="0"/>
          <w:bCs w:val="0"/>
          <w:lang w:eastAsia="en-US"/>
        </w:rPr>
        <w:br/>
      </w:r>
      <w:r w:rsidRPr="00885BF4">
        <w:rPr>
          <w:b w:val="0"/>
          <w:bCs w:val="0"/>
          <w:lang w:eastAsia="en-US"/>
        </w:rPr>
        <w:t xml:space="preserve">i urządzenia podmiotu wykonującego działalność leczniczą  (Dz. U. poz. 595 z </w:t>
      </w:r>
      <w:proofErr w:type="spellStart"/>
      <w:r w:rsidRPr="00885BF4">
        <w:rPr>
          <w:b w:val="0"/>
          <w:bCs w:val="0"/>
          <w:lang w:eastAsia="en-US"/>
        </w:rPr>
        <w:t>późn</w:t>
      </w:r>
      <w:proofErr w:type="spellEnd"/>
      <w:r w:rsidRPr="00885BF4">
        <w:rPr>
          <w:b w:val="0"/>
          <w:bCs w:val="0"/>
          <w:lang w:eastAsia="en-US"/>
        </w:rPr>
        <w:t xml:space="preserve">. zm.) lub przepisach, które je zastąpią w okresie trwania dzierżawy oraz wymagań określanych dla udzielania świadczeń gwarantowanych w odpowiednim </w:t>
      </w:r>
      <w:r w:rsidR="009F1FF4" w:rsidRPr="00885BF4">
        <w:rPr>
          <w:b w:val="0"/>
          <w:bCs w:val="0"/>
          <w:lang w:eastAsia="en-US"/>
        </w:rPr>
        <w:t>zakresie</w:t>
      </w:r>
    </w:p>
    <w:p w14:paraId="41ABE644" w14:textId="77777777" w:rsidR="00E02574" w:rsidRPr="00885BF4" w:rsidRDefault="00E02574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utrzymywania porządku na wydzierżawionym terenie</w:t>
      </w:r>
      <w:r w:rsidR="00C7333D">
        <w:rPr>
          <w:b w:val="0"/>
          <w:bCs w:val="0"/>
          <w:lang w:eastAsia="en-US"/>
        </w:rPr>
        <w:t>,</w:t>
      </w:r>
    </w:p>
    <w:p w14:paraId="7AAD965E" w14:textId="77777777" w:rsidR="00E02574" w:rsidRPr="00885BF4" w:rsidRDefault="00E02574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przestrzega</w:t>
      </w:r>
      <w:r w:rsidR="004002C2">
        <w:rPr>
          <w:b w:val="0"/>
          <w:bCs w:val="0"/>
          <w:lang w:eastAsia="en-US"/>
        </w:rPr>
        <w:t>nia</w:t>
      </w:r>
      <w:r w:rsidRPr="00885BF4">
        <w:rPr>
          <w:b w:val="0"/>
          <w:bCs w:val="0"/>
          <w:lang w:eastAsia="en-US"/>
        </w:rPr>
        <w:t xml:space="preserve"> obowiązujących u Wydzierżawiającego  przepisów bhp i </w:t>
      </w:r>
      <w:proofErr w:type="spellStart"/>
      <w:r w:rsidRPr="00885BF4">
        <w:rPr>
          <w:b w:val="0"/>
          <w:bCs w:val="0"/>
          <w:lang w:eastAsia="en-US"/>
        </w:rPr>
        <w:t>ppoż</w:t>
      </w:r>
      <w:proofErr w:type="spellEnd"/>
      <w:r w:rsidRPr="00885BF4">
        <w:rPr>
          <w:b w:val="0"/>
          <w:bCs w:val="0"/>
          <w:lang w:eastAsia="en-US"/>
        </w:rPr>
        <w:t>,</w:t>
      </w:r>
    </w:p>
    <w:p w14:paraId="5A7AF241" w14:textId="77777777" w:rsidR="00E02574" w:rsidRPr="00885BF4" w:rsidRDefault="00E02574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na podstawie odrębnych umów zawartych z Wydzierżawiającym  korzysta</w:t>
      </w:r>
      <w:r w:rsidR="004002C2">
        <w:rPr>
          <w:b w:val="0"/>
          <w:bCs w:val="0"/>
          <w:lang w:eastAsia="en-US"/>
        </w:rPr>
        <w:t>nia</w:t>
      </w:r>
      <w:r w:rsidRPr="00885BF4">
        <w:rPr>
          <w:b w:val="0"/>
          <w:bCs w:val="0"/>
          <w:lang w:eastAsia="en-US"/>
        </w:rPr>
        <w:t xml:space="preserve"> </w:t>
      </w:r>
      <w:r w:rsidRPr="00885BF4">
        <w:rPr>
          <w:b w:val="0"/>
          <w:bCs w:val="0"/>
          <w:lang w:eastAsia="en-US"/>
        </w:rPr>
        <w:br/>
        <w:t>z prowadzonej działalności Wydzierżawiającego, w tym z jego usług laboratoryjnych</w:t>
      </w:r>
      <w:r w:rsidR="00C7333D">
        <w:rPr>
          <w:b w:val="0"/>
          <w:bCs w:val="0"/>
          <w:lang w:eastAsia="en-US"/>
        </w:rPr>
        <w:t>,</w:t>
      </w:r>
    </w:p>
    <w:p w14:paraId="39AC9862" w14:textId="77777777" w:rsidR="00E02574" w:rsidRPr="00885BF4" w:rsidRDefault="00E02574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nie świadczenia usług, które stanowiły by konkurencję dla </w:t>
      </w:r>
      <w:r w:rsidR="00174121" w:rsidRPr="00885BF4">
        <w:rPr>
          <w:b w:val="0"/>
          <w:bCs w:val="0"/>
          <w:lang w:eastAsia="en-US"/>
        </w:rPr>
        <w:t>Wydzierżawiającego</w:t>
      </w:r>
      <w:r w:rsidR="00C7333D">
        <w:rPr>
          <w:b w:val="0"/>
          <w:bCs w:val="0"/>
          <w:lang w:eastAsia="en-US"/>
        </w:rPr>
        <w:t>,</w:t>
      </w:r>
    </w:p>
    <w:p w14:paraId="2D5EA93D" w14:textId="77777777" w:rsidR="00B6027E" w:rsidRPr="00885BF4" w:rsidRDefault="00B6027E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przeprowadzania wszelkich niezbędnych i bieżących napraw i remontów budynku oraz dostosowania go do aktualnie obowiązujących przepisów prawa budowlanego oraz wymogów sanitarnych</w:t>
      </w:r>
      <w:r w:rsidR="00C7333D">
        <w:rPr>
          <w:b w:val="0"/>
          <w:bCs w:val="0"/>
          <w:lang w:eastAsia="en-US"/>
        </w:rPr>
        <w:t>,</w:t>
      </w:r>
    </w:p>
    <w:p w14:paraId="238F677F" w14:textId="77777777" w:rsidR="00B6027E" w:rsidRPr="00885BF4" w:rsidRDefault="00B6027E" w:rsidP="00E02574">
      <w:pPr>
        <w:pStyle w:val="Nagwektabeli"/>
        <w:numPr>
          <w:ilvl w:val="0"/>
          <w:numId w:val="22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uzyskania pisemnej zgody od </w:t>
      </w:r>
      <w:r w:rsidR="004002C2">
        <w:rPr>
          <w:b w:val="0"/>
          <w:bCs w:val="0"/>
          <w:lang w:eastAsia="en-US"/>
        </w:rPr>
        <w:t>Wydzierżawiającego</w:t>
      </w:r>
      <w:r w:rsidRPr="00885BF4">
        <w:rPr>
          <w:b w:val="0"/>
          <w:bCs w:val="0"/>
          <w:lang w:eastAsia="en-US"/>
        </w:rPr>
        <w:t xml:space="preserve"> na wszelkie wykonywane roboty budowlane związane z remontami, modernizacją i przebudow</w:t>
      </w:r>
      <w:r w:rsidR="005913FF">
        <w:rPr>
          <w:b w:val="0"/>
          <w:bCs w:val="0"/>
          <w:lang w:eastAsia="en-US"/>
        </w:rPr>
        <w:t>ą</w:t>
      </w:r>
      <w:r w:rsidRPr="00885BF4">
        <w:rPr>
          <w:b w:val="0"/>
          <w:bCs w:val="0"/>
          <w:lang w:eastAsia="en-US"/>
        </w:rPr>
        <w:t xml:space="preserve"> obiektu</w:t>
      </w:r>
      <w:r w:rsidR="00A14374">
        <w:rPr>
          <w:b w:val="0"/>
          <w:bCs w:val="0"/>
          <w:lang w:eastAsia="en-US"/>
        </w:rPr>
        <w:t xml:space="preserve">, zgodnie </w:t>
      </w:r>
      <w:r w:rsidR="004002C2">
        <w:rPr>
          <w:b w:val="0"/>
          <w:bCs w:val="0"/>
          <w:lang w:eastAsia="en-US"/>
        </w:rPr>
        <w:br/>
      </w:r>
      <w:r w:rsidR="00A14374">
        <w:rPr>
          <w:b w:val="0"/>
          <w:bCs w:val="0"/>
          <w:lang w:eastAsia="en-US"/>
        </w:rPr>
        <w:t>z zapisami o których mowa w §9 ust.1</w:t>
      </w:r>
      <w:r w:rsidR="00C7333D">
        <w:rPr>
          <w:b w:val="0"/>
          <w:bCs w:val="0"/>
          <w:lang w:eastAsia="en-US"/>
        </w:rPr>
        <w:t>,</w:t>
      </w:r>
    </w:p>
    <w:p w14:paraId="4F8240E9" w14:textId="77777777" w:rsidR="00B6027E" w:rsidRPr="00885BF4" w:rsidRDefault="003757A1" w:rsidP="00B6027E">
      <w:pPr>
        <w:pStyle w:val="Nagwektabeli"/>
        <w:numPr>
          <w:ilvl w:val="0"/>
          <w:numId w:val="22"/>
        </w:numPr>
        <w:jc w:val="both"/>
      </w:pPr>
      <w:r>
        <w:rPr>
          <w:b w:val="0"/>
          <w:bCs w:val="0"/>
        </w:rPr>
        <w:t>wykonania we własnym zakresie wszelkich przeglądów technicznych, badań sieci itp. zgodnie z aktualnie obowiązującymi przepisami prawa</w:t>
      </w:r>
      <w:r w:rsidR="00C7333D">
        <w:rPr>
          <w:b w:val="0"/>
          <w:bCs w:val="0"/>
        </w:rPr>
        <w:t>,</w:t>
      </w:r>
    </w:p>
    <w:p w14:paraId="53011950" w14:textId="375849F5" w:rsidR="00B6027E" w:rsidRDefault="00B6027E" w:rsidP="00B6027E">
      <w:pPr>
        <w:pStyle w:val="Akapitzlist"/>
        <w:numPr>
          <w:ilvl w:val="0"/>
          <w:numId w:val="22"/>
        </w:numPr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85BF4">
        <w:rPr>
          <w:rFonts w:ascii="Times New Roman" w:eastAsia="Lucida Sans Unicode" w:hAnsi="Times New Roman" w:cs="Times New Roman"/>
          <w:kern w:val="2"/>
          <w:sz w:val="24"/>
          <w:szCs w:val="24"/>
        </w:rPr>
        <w:t>malowania pomieszczeń budynku</w:t>
      </w:r>
      <w:r w:rsidR="00C7333D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co najmniej</w:t>
      </w:r>
      <w:r w:rsidRPr="00885BF4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raz na 10 lat oraz malowania elewacji  raz w okresie trwania umowy. Dzierżawca jest również zobowiązany do</w:t>
      </w:r>
      <w:r w:rsidR="00A14374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 w:rsidRPr="00885BF4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przeprowadzania bieżących napraw i konserwacji w tym napraw dachu </w:t>
      </w:r>
      <w:r w:rsidR="00494241" w:rsidRPr="00494241">
        <w:rPr>
          <w:rFonts w:ascii="Times New Roman" w:eastAsia="Lucida Sans Unicode" w:hAnsi="Times New Roman" w:cs="Times New Roman"/>
          <w:kern w:val="2"/>
          <w:sz w:val="24"/>
          <w:szCs w:val="24"/>
        </w:rPr>
        <w:t>z wyłączeniem przypadków jego uszkodzeń powstałych w wyniku działań Wydzierżawiającego lub jego dostawców</w:t>
      </w:r>
    </w:p>
    <w:p w14:paraId="6C34F6C4" w14:textId="004A5837" w:rsidR="00A212ED" w:rsidRPr="00885BF4" w:rsidRDefault="00A212ED" w:rsidP="00B6027E">
      <w:pPr>
        <w:pStyle w:val="Akapitzlist"/>
        <w:numPr>
          <w:ilvl w:val="0"/>
          <w:numId w:val="22"/>
        </w:numPr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nieodpłatnego</w:t>
      </w:r>
      <w:r w:rsidR="0027074B" w:rsidRPr="0027074B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 w:rsidR="0027074B">
        <w:rPr>
          <w:rFonts w:ascii="Times New Roman" w:eastAsia="Lucida Sans Unicode" w:hAnsi="Times New Roman" w:cs="Times New Roman"/>
          <w:kern w:val="2"/>
          <w:sz w:val="24"/>
          <w:szCs w:val="24"/>
        </w:rPr>
        <w:t>udostępnienia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dachu nieruchomości na cele </w:t>
      </w:r>
      <w:r w:rsidR="0027074B">
        <w:rPr>
          <w:rFonts w:ascii="Times New Roman" w:eastAsia="Lucida Sans Unicode" w:hAnsi="Times New Roman" w:cs="Times New Roman"/>
          <w:kern w:val="2"/>
          <w:sz w:val="24"/>
          <w:szCs w:val="24"/>
        </w:rPr>
        <w:t>W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ydzierżawiającego związane z ewentualnym umieszczeniem tam paneli fotowoltaicznych oraz umożliwianiem bieżącego dostępu do serwisu oraz eksploatacji tych paneli.</w:t>
      </w:r>
    </w:p>
    <w:p w14:paraId="52E5F70F" w14:textId="5B43D9FB" w:rsidR="00B67562" w:rsidRDefault="00B67562" w:rsidP="00B67562">
      <w:pPr>
        <w:pStyle w:val="Nagwektabeli"/>
        <w:suppressAutoHyphens w:val="0"/>
        <w:jc w:val="both"/>
        <w:rPr>
          <w:b w:val="0"/>
          <w:bCs w:val="0"/>
          <w:lang w:eastAsia="en-US"/>
        </w:rPr>
      </w:pPr>
    </w:p>
    <w:p w14:paraId="57C64A77" w14:textId="7D5F7A5B" w:rsidR="00E02574" w:rsidRPr="00885BF4" w:rsidRDefault="00E02574" w:rsidP="00E02574">
      <w:pPr>
        <w:pStyle w:val="Nagwektabeli"/>
        <w:numPr>
          <w:ilvl w:val="0"/>
          <w:numId w:val="23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Wydzierżawiający zobowiązuje się do:</w:t>
      </w:r>
    </w:p>
    <w:p w14:paraId="6D239C62" w14:textId="77777777" w:rsidR="00E02574" w:rsidRPr="00885BF4" w:rsidRDefault="00174121" w:rsidP="00E02574">
      <w:pPr>
        <w:pStyle w:val="Nagwektabeli"/>
        <w:numPr>
          <w:ilvl w:val="0"/>
          <w:numId w:val="24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zapewnienia upoważnionym pracownikom Dzierżawcy dostęp</w:t>
      </w:r>
      <w:r w:rsidR="00885BF4" w:rsidRPr="00885BF4">
        <w:rPr>
          <w:b w:val="0"/>
          <w:bCs w:val="0"/>
          <w:lang w:eastAsia="en-US"/>
        </w:rPr>
        <w:t>u</w:t>
      </w:r>
      <w:r w:rsidRPr="00885BF4">
        <w:rPr>
          <w:b w:val="0"/>
          <w:bCs w:val="0"/>
          <w:lang w:eastAsia="en-US"/>
        </w:rPr>
        <w:t xml:space="preserve"> do przedmiotu </w:t>
      </w:r>
      <w:r w:rsidRPr="00885BF4">
        <w:rPr>
          <w:b w:val="0"/>
          <w:bCs w:val="0"/>
          <w:lang w:eastAsia="en-US"/>
        </w:rPr>
        <w:lastRenderedPageBreak/>
        <w:t>dzierżawy</w:t>
      </w:r>
      <w:r w:rsidR="00C7333D">
        <w:rPr>
          <w:b w:val="0"/>
          <w:bCs w:val="0"/>
          <w:lang w:eastAsia="en-US"/>
        </w:rPr>
        <w:t>,</w:t>
      </w:r>
    </w:p>
    <w:p w14:paraId="0A333DB0" w14:textId="77777777" w:rsidR="00174121" w:rsidRPr="00885BF4" w:rsidRDefault="00174121" w:rsidP="00E02574">
      <w:pPr>
        <w:pStyle w:val="Nagwektabeli"/>
        <w:numPr>
          <w:ilvl w:val="0"/>
          <w:numId w:val="24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usuwania skutk</w:t>
      </w:r>
      <w:r w:rsidR="00885BF4" w:rsidRPr="00885BF4">
        <w:rPr>
          <w:b w:val="0"/>
          <w:bCs w:val="0"/>
          <w:lang w:eastAsia="en-US"/>
        </w:rPr>
        <w:t>ów</w:t>
      </w:r>
      <w:r w:rsidRPr="00885BF4">
        <w:rPr>
          <w:b w:val="0"/>
          <w:bCs w:val="0"/>
          <w:lang w:eastAsia="en-US"/>
        </w:rPr>
        <w:t xml:space="preserve"> nagle powstałych uszkodzeń i awarii obiektu jeżeli powstały one z przyczyn leżących po stronie Wydzierżawiającego lub jego dostawców, </w:t>
      </w:r>
      <w:r w:rsidR="00885BF4" w:rsidRPr="00885BF4">
        <w:rPr>
          <w:b w:val="0"/>
          <w:bCs w:val="0"/>
          <w:lang w:eastAsia="en-US"/>
        </w:rPr>
        <w:br/>
      </w:r>
      <w:r w:rsidRPr="00885BF4">
        <w:rPr>
          <w:b w:val="0"/>
          <w:bCs w:val="0"/>
          <w:lang w:eastAsia="en-US"/>
        </w:rPr>
        <w:t>z wyłączeniem zdarzeń losowych niezależnych od Wydzierżawiającego, tj. np. działania siły wyższej, awarii itp.</w:t>
      </w:r>
      <w:r w:rsidR="00C7333D">
        <w:rPr>
          <w:b w:val="0"/>
          <w:bCs w:val="0"/>
          <w:lang w:eastAsia="en-US"/>
        </w:rPr>
        <w:t>,</w:t>
      </w:r>
    </w:p>
    <w:p w14:paraId="6AD23392" w14:textId="77777777" w:rsidR="00174121" w:rsidRPr="00885BF4" w:rsidRDefault="00174121" w:rsidP="00E02574">
      <w:pPr>
        <w:pStyle w:val="Nagwektabeli"/>
        <w:numPr>
          <w:ilvl w:val="0"/>
          <w:numId w:val="24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udzielania Dzierżawcy wszelkich niezbędnych informacji, koniecznych do wykonania umowy w zakresie obciążającym Wydzierżawiającego i współpracować z Dzierżawcą przy realizacji umowy</w:t>
      </w:r>
      <w:r w:rsidR="00C7333D">
        <w:rPr>
          <w:b w:val="0"/>
          <w:bCs w:val="0"/>
          <w:lang w:eastAsia="en-US"/>
        </w:rPr>
        <w:t>,</w:t>
      </w:r>
    </w:p>
    <w:p w14:paraId="1D114F71" w14:textId="77777777" w:rsidR="00174121" w:rsidRPr="00885BF4" w:rsidRDefault="00174121" w:rsidP="00174121">
      <w:pPr>
        <w:pStyle w:val="Nagwektabeli"/>
        <w:numPr>
          <w:ilvl w:val="0"/>
          <w:numId w:val="24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nieprowadzenia działalności w zakresie dializoterapii i poradni nefrologicznej</w:t>
      </w:r>
      <w:r w:rsidR="00C7333D">
        <w:rPr>
          <w:b w:val="0"/>
          <w:bCs w:val="0"/>
          <w:lang w:eastAsia="en-US"/>
        </w:rPr>
        <w:t>.</w:t>
      </w:r>
    </w:p>
    <w:p w14:paraId="3C216F01" w14:textId="77777777" w:rsidR="009F1FF4" w:rsidRPr="00885BF4" w:rsidRDefault="009F1FF4" w:rsidP="009F1FF4">
      <w:pPr>
        <w:pStyle w:val="Nagwektabeli"/>
        <w:suppressAutoHyphens w:val="0"/>
        <w:ind w:left="284"/>
        <w:jc w:val="both"/>
        <w:rPr>
          <w:b w:val="0"/>
          <w:bCs w:val="0"/>
          <w:lang w:eastAsia="en-US"/>
        </w:rPr>
      </w:pPr>
    </w:p>
    <w:p w14:paraId="69AC41BE" w14:textId="77777777" w:rsidR="009F1FF4" w:rsidRPr="00885BF4" w:rsidRDefault="009F1FF4" w:rsidP="009F1FF4">
      <w:pPr>
        <w:pStyle w:val="Nagwektabeli"/>
        <w:suppressAutoHyphens w:val="0"/>
        <w:ind w:left="284"/>
        <w:rPr>
          <w:lang w:eastAsia="en-US"/>
        </w:rPr>
      </w:pPr>
      <w:r w:rsidRPr="00885BF4">
        <w:rPr>
          <w:lang w:eastAsia="en-US"/>
        </w:rPr>
        <w:t>§4</w:t>
      </w:r>
    </w:p>
    <w:p w14:paraId="106301B3" w14:textId="77777777" w:rsidR="009F1FF4" w:rsidRPr="00885BF4" w:rsidRDefault="009F1FF4" w:rsidP="009F1FF4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lang w:eastAsia="en-US"/>
        </w:rPr>
      </w:pPr>
      <w:r w:rsidRPr="00885BF4">
        <w:rPr>
          <w:b w:val="0"/>
          <w:bCs w:val="0"/>
          <w:lang w:eastAsia="en-US"/>
        </w:rPr>
        <w:t xml:space="preserve">Z tytułu dzierżawy, Dzierżawca będzie płacił miesięczny czynsz w wysokości </w:t>
      </w:r>
      <w:r w:rsidR="00A14374">
        <w:rPr>
          <w:b w:val="0"/>
          <w:bCs w:val="0"/>
          <w:lang w:eastAsia="en-US"/>
        </w:rPr>
        <w:t>..</w:t>
      </w:r>
      <w:r w:rsidRPr="00885BF4">
        <w:rPr>
          <w:b w:val="0"/>
          <w:bCs w:val="0"/>
          <w:lang w:eastAsia="en-US"/>
        </w:rPr>
        <w:t>…. zł netto (słownie: ……….)</w:t>
      </w:r>
      <w:r w:rsidR="00A14374">
        <w:rPr>
          <w:b w:val="0"/>
          <w:bCs w:val="0"/>
          <w:lang w:eastAsia="en-US"/>
        </w:rPr>
        <w:t xml:space="preserve"> powiększony o </w:t>
      </w:r>
      <w:r w:rsidR="00E36820">
        <w:rPr>
          <w:b w:val="0"/>
          <w:bCs w:val="0"/>
          <w:lang w:eastAsia="en-US"/>
        </w:rPr>
        <w:t>aktualnie obowiązującą stawkę podatku VAT.</w:t>
      </w:r>
    </w:p>
    <w:p w14:paraId="4144E42D" w14:textId="51F77DBA" w:rsidR="006A1A53" w:rsidRDefault="009F1FF4" w:rsidP="000675A9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</w:rPr>
        <w:t>Wysokość należności opisanej w ust. 1 będzie waloryzowana według wskaźnika wzrostu cen towarów i usług konsumpcyjnych ogółem za rok poprzedni publikowany przez Prezesa GUS. Czynsz będzie waloryzowany</w:t>
      </w:r>
      <w:r w:rsidR="00B67562">
        <w:rPr>
          <w:b w:val="0"/>
          <w:bCs w:val="0"/>
        </w:rPr>
        <w:t xml:space="preserve"> co roku, </w:t>
      </w:r>
      <w:r w:rsidRPr="00885BF4">
        <w:rPr>
          <w:b w:val="0"/>
          <w:bCs w:val="0"/>
        </w:rPr>
        <w:t xml:space="preserve"> raz w roku w miesiącu kwietniu.</w:t>
      </w:r>
      <w:r w:rsidR="00E02574" w:rsidRPr="00885BF4">
        <w:rPr>
          <w:b w:val="0"/>
          <w:bCs w:val="0"/>
        </w:rPr>
        <w:t xml:space="preserve"> Pierwsza waloryzacja nastąpi </w:t>
      </w:r>
      <w:r w:rsidR="008838AB">
        <w:rPr>
          <w:b w:val="0"/>
          <w:bCs w:val="0"/>
        </w:rPr>
        <w:t>w</w:t>
      </w:r>
      <w:r w:rsidR="00E93A82">
        <w:rPr>
          <w:b w:val="0"/>
          <w:bCs w:val="0"/>
        </w:rPr>
        <w:t xml:space="preserve"> 202</w:t>
      </w:r>
      <w:r w:rsidR="008710FB">
        <w:rPr>
          <w:b w:val="0"/>
          <w:bCs w:val="0"/>
        </w:rPr>
        <w:t>3</w:t>
      </w:r>
      <w:r w:rsidR="00E93A82">
        <w:rPr>
          <w:b w:val="0"/>
          <w:bCs w:val="0"/>
        </w:rPr>
        <w:t xml:space="preserve"> roku.</w:t>
      </w:r>
      <w:r w:rsidR="00C7333D">
        <w:rPr>
          <w:b w:val="0"/>
          <w:bCs w:val="0"/>
        </w:rPr>
        <w:t xml:space="preserve"> </w:t>
      </w:r>
    </w:p>
    <w:p w14:paraId="0AF27C60" w14:textId="77777777" w:rsidR="000675A9" w:rsidRPr="00885BF4" w:rsidRDefault="00C7333D" w:rsidP="000675A9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>
        <w:rPr>
          <w:b w:val="0"/>
          <w:bCs w:val="0"/>
        </w:rPr>
        <w:t xml:space="preserve">W przypadku obniżenia w danym roku wskaźnika, o którym mowa w </w:t>
      </w:r>
      <w:r w:rsidR="006A1A53">
        <w:rPr>
          <w:b w:val="0"/>
          <w:bCs w:val="0"/>
        </w:rPr>
        <w:t xml:space="preserve">ust. 2, wysokość czynszu nie ulegnie obniżeniu i obowiązywać będzie w wysokości </w:t>
      </w:r>
      <w:r>
        <w:rPr>
          <w:b w:val="0"/>
          <w:bCs w:val="0"/>
        </w:rPr>
        <w:t>czynszu</w:t>
      </w:r>
      <w:r w:rsidR="006A1A53">
        <w:rPr>
          <w:b w:val="0"/>
          <w:bCs w:val="0"/>
        </w:rPr>
        <w:t xml:space="preserve"> określonego za ostatni rok, w którym wskaźnik ten był dodatni. </w:t>
      </w:r>
      <w:r>
        <w:rPr>
          <w:b w:val="0"/>
          <w:bCs w:val="0"/>
        </w:rPr>
        <w:t xml:space="preserve"> </w:t>
      </w:r>
    </w:p>
    <w:p w14:paraId="139A232E" w14:textId="77777777" w:rsidR="000675A9" w:rsidRPr="00885BF4" w:rsidRDefault="004002C2" w:rsidP="000675A9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>
        <w:rPr>
          <w:b w:val="0"/>
          <w:bCs w:val="0"/>
        </w:rPr>
        <w:t xml:space="preserve">Oprócz opłaty czynszu, o której mowa w ust. 1, </w:t>
      </w:r>
      <w:r w:rsidR="009F1FF4" w:rsidRPr="00885BF4">
        <w:rPr>
          <w:b w:val="0"/>
          <w:bCs w:val="0"/>
        </w:rPr>
        <w:t>Dzierżawca zobowiązany jest do zapłaty Wydzierżawiającemu</w:t>
      </w:r>
      <w:r w:rsidR="000675A9" w:rsidRPr="00885BF4">
        <w:rPr>
          <w:b w:val="0"/>
          <w:bCs w:val="0"/>
        </w:rPr>
        <w:t>:</w:t>
      </w:r>
    </w:p>
    <w:p w14:paraId="1B4446F2" w14:textId="71F415B3" w:rsidR="008425FA" w:rsidRPr="00885BF4" w:rsidRDefault="000675A9" w:rsidP="008425FA">
      <w:pPr>
        <w:pStyle w:val="Nagwektabeli"/>
        <w:numPr>
          <w:ilvl w:val="0"/>
          <w:numId w:val="10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rFonts w:eastAsia="Calibri"/>
          <w:b w:val="0"/>
          <w:bCs w:val="0"/>
        </w:rPr>
        <w:t>kosztów eksploatacyjnych za dostarczane media</w:t>
      </w:r>
      <w:r w:rsidR="004705DB" w:rsidRPr="00885BF4">
        <w:rPr>
          <w:rFonts w:eastAsia="Calibri"/>
          <w:b w:val="0"/>
          <w:bCs w:val="0"/>
        </w:rPr>
        <w:t>, tj. prąd, wodę, ścieki,</w:t>
      </w:r>
      <w:r w:rsidRPr="00885BF4">
        <w:rPr>
          <w:rFonts w:eastAsia="Calibri"/>
          <w:b w:val="0"/>
          <w:bCs w:val="0"/>
        </w:rPr>
        <w:t xml:space="preserve"> na podstawie FV wystawionej przez </w:t>
      </w:r>
      <w:r w:rsidR="004002C2">
        <w:rPr>
          <w:rFonts w:eastAsia="Calibri"/>
          <w:b w:val="0"/>
          <w:bCs w:val="0"/>
        </w:rPr>
        <w:t xml:space="preserve">Wydzierżawiającego </w:t>
      </w:r>
      <w:r w:rsidRPr="00885BF4">
        <w:rPr>
          <w:rFonts w:eastAsia="Calibri"/>
          <w:b w:val="0"/>
          <w:bCs w:val="0"/>
        </w:rPr>
        <w:t xml:space="preserve">w wysokości stawek aktualnie ponoszonych  przez </w:t>
      </w:r>
      <w:r w:rsidR="004002C2">
        <w:rPr>
          <w:rFonts w:eastAsia="Calibri"/>
          <w:b w:val="0"/>
          <w:bCs w:val="0"/>
        </w:rPr>
        <w:t>Wydzierżawiającego</w:t>
      </w:r>
      <w:r w:rsidR="008425FA" w:rsidRPr="00885BF4">
        <w:rPr>
          <w:b w:val="0"/>
          <w:bCs w:val="0"/>
          <w:lang w:eastAsia="en-US"/>
        </w:rPr>
        <w:t xml:space="preserve">: Dzierżawca będzie rozliczany z poboru mediów zgodnie z faktycznym zużyciem wskazanym przez liczniki + koszty stałe </w:t>
      </w:r>
      <w:r w:rsidR="00DF45E6">
        <w:rPr>
          <w:b w:val="0"/>
          <w:bCs w:val="0"/>
          <w:lang w:eastAsia="en-US"/>
        </w:rPr>
        <w:br/>
      </w:r>
      <w:r w:rsidR="008425FA" w:rsidRPr="00885BF4">
        <w:rPr>
          <w:b w:val="0"/>
          <w:bCs w:val="0"/>
          <w:lang w:eastAsia="en-US"/>
        </w:rPr>
        <w:t>w oparciu o rachunki, które z tytułu poboru mediów otrzyma Wydzierżawiający</w:t>
      </w:r>
    </w:p>
    <w:p w14:paraId="17720A60" w14:textId="0480D6E7" w:rsidR="00673A01" w:rsidRPr="00673A01" w:rsidRDefault="008425FA" w:rsidP="00673A01">
      <w:pPr>
        <w:pStyle w:val="Nagwektabeli"/>
        <w:numPr>
          <w:ilvl w:val="0"/>
          <w:numId w:val="10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</w:rPr>
        <w:t xml:space="preserve">kosztów </w:t>
      </w:r>
      <w:r w:rsidR="000C0D8A" w:rsidRPr="00885BF4">
        <w:rPr>
          <w:b w:val="0"/>
          <w:bCs w:val="0"/>
        </w:rPr>
        <w:t>ewentualnych świadczeń medycznych, diagnostycznych i innych udzielanych pacjentom Stacji Dializ przez inne komórki organizacyjne Wydzierżawiaj</w:t>
      </w:r>
      <w:r w:rsidR="000675A9" w:rsidRPr="00885BF4">
        <w:rPr>
          <w:b w:val="0"/>
          <w:bCs w:val="0"/>
        </w:rPr>
        <w:t>ą</w:t>
      </w:r>
      <w:r w:rsidR="000C0D8A" w:rsidRPr="00885BF4">
        <w:rPr>
          <w:b w:val="0"/>
          <w:bCs w:val="0"/>
        </w:rPr>
        <w:t>cego</w:t>
      </w:r>
      <w:r w:rsidR="00494241">
        <w:rPr>
          <w:b w:val="0"/>
          <w:bCs w:val="0"/>
        </w:rPr>
        <w:t xml:space="preserve"> </w:t>
      </w:r>
      <w:bookmarkStart w:id="0" w:name="_Hlk89160603"/>
      <w:r w:rsidR="00494241">
        <w:rPr>
          <w:b w:val="0"/>
          <w:bCs w:val="0"/>
        </w:rPr>
        <w:t>(dotyczy świadczeń niewymienionych w koszyku świadczeń gwarantowanych, np. konsultacje realizowane przez Wydzierżawiającego na zlecenie Dzierżawcy na podstawie oddzielnej umowy)</w:t>
      </w:r>
      <w:bookmarkEnd w:id="0"/>
    </w:p>
    <w:p w14:paraId="33E468A9" w14:textId="30E6E07F" w:rsidR="00673A01" w:rsidRPr="00673A01" w:rsidRDefault="00673A01" w:rsidP="00673A01">
      <w:pPr>
        <w:pStyle w:val="Nagwektabeli"/>
        <w:numPr>
          <w:ilvl w:val="0"/>
          <w:numId w:val="6"/>
        </w:numPr>
        <w:ind w:left="284" w:hanging="284"/>
        <w:jc w:val="both"/>
        <w:rPr>
          <w:b w:val="0"/>
          <w:bCs w:val="0"/>
        </w:rPr>
      </w:pPr>
      <w:r w:rsidRPr="00673A01">
        <w:rPr>
          <w:b w:val="0"/>
          <w:bCs w:val="0"/>
          <w:lang w:eastAsia="en-US"/>
        </w:rPr>
        <w:t xml:space="preserve">W przypadku określonym w §4 ust. 4 a) Dzierżawca jest zobowiązany do  </w:t>
      </w:r>
      <w:r w:rsidRPr="00673A01">
        <w:rPr>
          <w:b w:val="0"/>
          <w:bCs w:val="0"/>
        </w:rPr>
        <w:t xml:space="preserve">dostarczania </w:t>
      </w:r>
      <w:r>
        <w:rPr>
          <w:b w:val="0"/>
          <w:bCs w:val="0"/>
        </w:rPr>
        <w:br/>
      </w:r>
      <w:r w:rsidRPr="00673A01">
        <w:rPr>
          <w:b w:val="0"/>
          <w:bCs w:val="0"/>
        </w:rPr>
        <w:t xml:space="preserve">do Działu </w:t>
      </w:r>
      <w:proofErr w:type="spellStart"/>
      <w:r w:rsidRPr="00673A01">
        <w:rPr>
          <w:b w:val="0"/>
          <w:bCs w:val="0"/>
        </w:rPr>
        <w:t>Ekonomiczno</w:t>
      </w:r>
      <w:proofErr w:type="spellEnd"/>
      <w:r w:rsidRPr="00673A01">
        <w:rPr>
          <w:b w:val="0"/>
          <w:bCs w:val="0"/>
        </w:rPr>
        <w:t xml:space="preserve"> – Księgowego zestawienia przedstawiającego stan liczników energii elektrycznej oraz wody po zakończeniu danego miesiąca kalendarzowego w terminie 5 dni roboczych.</w:t>
      </w:r>
      <w:r>
        <w:rPr>
          <w:b w:val="0"/>
          <w:bCs w:val="0"/>
        </w:rPr>
        <w:t xml:space="preserve"> Na podstawie przedstawionego zużycia Wydzierżawiający dokona stosownych obliczeń niezbędnych do wystawienia  FV.</w:t>
      </w:r>
    </w:p>
    <w:p w14:paraId="4F7BA996" w14:textId="536063E0" w:rsidR="009F1FF4" w:rsidRPr="00885BF4" w:rsidRDefault="009F1FF4" w:rsidP="009F1FF4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</w:rPr>
        <w:t>W przypadku nieterminowej zapłaty Wydzierżawiający naliczy odsetki ustawowe.</w:t>
      </w:r>
    </w:p>
    <w:p w14:paraId="5625D13B" w14:textId="77777777" w:rsidR="009F1FF4" w:rsidRPr="00885BF4" w:rsidRDefault="009F1FF4" w:rsidP="009F1FF4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Zapłata wyżej wymienionych należności następować będzie na konto bankowe Wydzierżawiającego podane na FV, w terminie 21 dni od daty wystawienia FV.</w:t>
      </w:r>
    </w:p>
    <w:p w14:paraId="03D8BA4D" w14:textId="2CA78F66" w:rsidR="009F1FF4" w:rsidRDefault="009F1FF4" w:rsidP="009F1FF4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Za dzień zapłaty uznaje się dzień wpływu na </w:t>
      </w:r>
      <w:r w:rsidR="00B67562">
        <w:rPr>
          <w:b w:val="0"/>
          <w:bCs w:val="0"/>
          <w:lang w:eastAsia="en-US"/>
        </w:rPr>
        <w:t>rachunek</w:t>
      </w:r>
      <w:r w:rsidRPr="00885BF4">
        <w:rPr>
          <w:b w:val="0"/>
          <w:bCs w:val="0"/>
          <w:lang w:eastAsia="en-US"/>
        </w:rPr>
        <w:t xml:space="preserve"> bankow</w:t>
      </w:r>
      <w:r w:rsidR="00B67562">
        <w:rPr>
          <w:b w:val="0"/>
          <w:bCs w:val="0"/>
          <w:lang w:eastAsia="en-US"/>
        </w:rPr>
        <w:t>y</w:t>
      </w:r>
      <w:r w:rsidRPr="00885BF4">
        <w:rPr>
          <w:b w:val="0"/>
          <w:bCs w:val="0"/>
          <w:lang w:eastAsia="en-US"/>
        </w:rPr>
        <w:t xml:space="preserve"> Wydzierżawiającego.</w:t>
      </w:r>
    </w:p>
    <w:p w14:paraId="2C6FC4BC" w14:textId="61B6CB0F" w:rsidR="0047746F" w:rsidRPr="0047746F" w:rsidRDefault="00C04937" w:rsidP="0047746F">
      <w:pPr>
        <w:pStyle w:val="Nagwektabeli"/>
        <w:numPr>
          <w:ilvl w:val="0"/>
          <w:numId w:val="6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>
        <w:rPr>
          <w:b w:val="0"/>
        </w:rPr>
        <w:t>Wartość c</w:t>
      </w:r>
      <w:r w:rsidR="0047746F" w:rsidRPr="0047746F">
        <w:rPr>
          <w:b w:val="0"/>
        </w:rPr>
        <w:t>zyn</w:t>
      </w:r>
      <w:r>
        <w:rPr>
          <w:b w:val="0"/>
        </w:rPr>
        <w:t>szu</w:t>
      </w:r>
      <w:r w:rsidR="0047746F" w:rsidRPr="0047746F">
        <w:rPr>
          <w:b w:val="0"/>
        </w:rPr>
        <w:t xml:space="preserve"> nie obejmuje</w:t>
      </w:r>
      <w:r>
        <w:rPr>
          <w:b w:val="0"/>
        </w:rPr>
        <w:t xml:space="preserve"> kosztów</w:t>
      </w:r>
      <w:r w:rsidR="0047746F" w:rsidRPr="0047746F">
        <w:rPr>
          <w:b w:val="0"/>
        </w:rPr>
        <w:t xml:space="preserve">: </w:t>
      </w:r>
    </w:p>
    <w:p w14:paraId="56DB32F1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t>mediów (prąd, woda, ścieki, ogrzewanie),</w:t>
      </w:r>
    </w:p>
    <w:p w14:paraId="323E2ECE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t>podatku od nieruchomości w zakresie gruntu i budynku,</w:t>
      </w:r>
    </w:p>
    <w:p w14:paraId="169653DA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t>utylizacji  i wywozu odpadów medycznych</w:t>
      </w:r>
      <w:r>
        <w:rPr>
          <w:b w:val="0"/>
        </w:rPr>
        <w:t>,</w:t>
      </w:r>
    </w:p>
    <w:p w14:paraId="201BA2D2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t>wywozu i zagospodarowania odpadów komunalnych,</w:t>
      </w:r>
    </w:p>
    <w:p w14:paraId="5F4216D9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t>utrzymania czystości,</w:t>
      </w:r>
    </w:p>
    <w:p w14:paraId="05736464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t>ewentualnych świadczeń zdrowotnych, diagnostycznych i innych udzielonych pacjentom Stacji Dializ przez inne komórki organizacyjne Szpitala,</w:t>
      </w:r>
    </w:p>
    <w:p w14:paraId="36DF16D6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t xml:space="preserve">anteny telewizyjnej oraz dostępu do </w:t>
      </w:r>
      <w:proofErr w:type="spellStart"/>
      <w:r w:rsidRPr="0047746F">
        <w:rPr>
          <w:b w:val="0"/>
        </w:rPr>
        <w:t>internetu</w:t>
      </w:r>
      <w:proofErr w:type="spellEnd"/>
      <w:r w:rsidRPr="0047746F">
        <w:rPr>
          <w:b w:val="0"/>
        </w:rPr>
        <w:t>,</w:t>
      </w:r>
    </w:p>
    <w:p w14:paraId="277BE6A9" w14:textId="77777777" w:rsidR="0047746F" w:rsidRPr="0047746F" w:rsidRDefault="0047746F" w:rsidP="0047746F">
      <w:pPr>
        <w:pStyle w:val="Nagwektabeli"/>
        <w:numPr>
          <w:ilvl w:val="0"/>
          <w:numId w:val="29"/>
        </w:numPr>
        <w:suppressAutoHyphens w:val="0"/>
        <w:jc w:val="both"/>
        <w:rPr>
          <w:b w:val="0"/>
          <w:bCs w:val="0"/>
          <w:lang w:eastAsia="en-US"/>
        </w:rPr>
      </w:pPr>
      <w:r w:rsidRPr="0047746F">
        <w:rPr>
          <w:b w:val="0"/>
        </w:rPr>
        <w:lastRenderedPageBreak/>
        <w:t>związanych z dostosowaniem pomieszczeń w celu prowadzenia przez Dzierżawcę działalności w zakresie dializoterapii i nefrologii.</w:t>
      </w:r>
    </w:p>
    <w:p w14:paraId="3402D221" w14:textId="77777777" w:rsidR="000675A9" w:rsidRPr="00885BF4" w:rsidRDefault="000675A9" w:rsidP="00B67562">
      <w:pPr>
        <w:pStyle w:val="Nagwektabeli"/>
        <w:suppressAutoHyphens w:val="0"/>
        <w:jc w:val="both"/>
        <w:rPr>
          <w:b w:val="0"/>
          <w:bCs w:val="0"/>
          <w:lang w:eastAsia="en-US"/>
        </w:rPr>
      </w:pPr>
    </w:p>
    <w:p w14:paraId="6B43FB9A" w14:textId="77777777" w:rsidR="000675A9" w:rsidRPr="00885BF4" w:rsidRDefault="000675A9" w:rsidP="000675A9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§5</w:t>
      </w:r>
    </w:p>
    <w:p w14:paraId="2A1824F4" w14:textId="77777777" w:rsidR="000675A9" w:rsidRPr="00885BF4" w:rsidRDefault="000675A9" w:rsidP="000675A9">
      <w:pPr>
        <w:pStyle w:val="Nagwektabeli"/>
        <w:numPr>
          <w:ilvl w:val="0"/>
          <w:numId w:val="8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zobowiązany jest do zawarcia we własnym zakresie następujących umów:</w:t>
      </w:r>
    </w:p>
    <w:p w14:paraId="7B4E6E97" w14:textId="77777777" w:rsidR="003757A1" w:rsidRPr="003757A1" w:rsidRDefault="000675A9" w:rsidP="003757A1">
      <w:pPr>
        <w:pStyle w:val="Nagwektabeli"/>
        <w:numPr>
          <w:ilvl w:val="0"/>
          <w:numId w:val="9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umowy na wywóz, odbiór i utylizację odpadów medycznych i komunalnych</w:t>
      </w:r>
      <w:r w:rsidR="006A1A53">
        <w:rPr>
          <w:b w:val="0"/>
          <w:bCs w:val="0"/>
          <w:lang w:eastAsia="en-US"/>
        </w:rPr>
        <w:t>,</w:t>
      </w:r>
    </w:p>
    <w:p w14:paraId="0AF5A1C7" w14:textId="243F4054" w:rsidR="004002C2" w:rsidRPr="004002C2" w:rsidRDefault="000675A9" w:rsidP="004002C2">
      <w:pPr>
        <w:pStyle w:val="Nagwektabeli"/>
        <w:numPr>
          <w:ilvl w:val="0"/>
          <w:numId w:val="9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umowy na dostawę energii elektrycznej (</w:t>
      </w:r>
      <w:bookmarkStart w:id="1" w:name="_Hlk78542738"/>
      <w:r w:rsidRPr="00885BF4">
        <w:rPr>
          <w:b w:val="0"/>
          <w:bCs w:val="0"/>
          <w:lang w:eastAsia="en-US"/>
        </w:rPr>
        <w:t xml:space="preserve">lokal posiada osobne przyłącze energii elektrycznej. </w:t>
      </w:r>
      <w:r w:rsidR="004002C2">
        <w:rPr>
          <w:b w:val="0"/>
          <w:bCs w:val="0"/>
          <w:lang w:eastAsia="en-US"/>
        </w:rPr>
        <w:t>Dzierżawca</w:t>
      </w:r>
      <w:r w:rsidRPr="00885BF4">
        <w:rPr>
          <w:b w:val="0"/>
          <w:bCs w:val="0"/>
          <w:lang w:eastAsia="en-US"/>
        </w:rPr>
        <w:t xml:space="preserve"> zobowiązany jest do zawarcia umowy na dostawę </w:t>
      </w:r>
      <w:r w:rsidR="003757A1">
        <w:rPr>
          <w:b w:val="0"/>
          <w:bCs w:val="0"/>
          <w:lang w:eastAsia="en-US"/>
        </w:rPr>
        <w:br/>
      </w:r>
      <w:r w:rsidRPr="00885BF4">
        <w:rPr>
          <w:b w:val="0"/>
          <w:bCs w:val="0"/>
          <w:lang w:eastAsia="en-US"/>
        </w:rPr>
        <w:t xml:space="preserve">energii elektrycznej we własnym zakresie i na własną odpowiedzialność w terminie </w:t>
      </w:r>
      <w:r w:rsidR="00673A01">
        <w:rPr>
          <w:b w:val="0"/>
          <w:bCs w:val="0"/>
          <w:lang w:eastAsia="en-US"/>
        </w:rPr>
        <w:br/>
      </w:r>
      <w:r w:rsidR="00885BF4">
        <w:rPr>
          <w:b w:val="0"/>
          <w:bCs w:val="0"/>
          <w:lang w:eastAsia="en-US"/>
        </w:rPr>
        <w:t>3</w:t>
      </w:r>
      <w:r w:rsidRPr="00885BF4">
        <w:rPr>
          <w:b w:val="0"/>
          <w:bCs w:val="0"/>
          <w:lang w:eastAsia="en-US"/>
        </w:rPr>
        <w:t xml:space="preserve"> lat od daty podpisania niniejszej umowy</w:t>
      </w:r>
      <w:bookmarkEnd w:id="1"/>
      <w:r w:rsidR="004002C2">
        <w:rPr>
          <w:b w:val="0"/>
          <w:bCs w:val="0"/>
          <w:lang w:eastAsia="en-US"/>
        </w:rPr>
        <w:t xml:space="preserve">). Do czasu zawarcia umowy na dostawę energii elektrycznej przez Dzierżawcę, Dzierżawca będzie ponosił opłaty za energię elektryczną zgodnie z zapisami §4 ust. </w:t>
      </w:r>
      <w:r w:rsidR="00174A60">
        <w:rPr>
          <w:b w:val="0"/>
          <w:bCs w:val="0"/>
          <w:lang w:eastAsia="en-US"/>
        </w:rPr>
        <w:t>4</w:t>
      </w:r>
      <w:r w:rsidR="004002C2">
        <w:rPr>
          <w:b w:val="0"/>
          <w:bCs w:val="0"/>
          <w:lang w:eastAsia="en-US"/>
        </w:rPr>
        <w:t>a.</w:t>
      </w:r>
    </w:p>
    <w:p w14:paraId="0C4BF9C8" w14:textId="77777777" w:rsidR="00E36820" w:rsidRDefault="00A14374" w:rsidP="00A14374">
      <w:pPr>
        <w:pStyle w:val="Nagwektabeli"/>
        <w:numPr>
          <w:ilvl w:val="0"/>
          <w:numId w:val="25"/>
        </w:numPr>
        <w:tabs>
          <w:tab w:val="left" w:pos="284"/>
        </w:tabs>
        <w:suppressAutoHyphens w:val="0"/>
        <w:ind w:left="284" w:hanging="284"/>
        <w:jc w:val="both"/>
        <w:rPr>
          <w:b w:val="0"/>
          <w:bCs w:val="0"/>
          <w:lang w:eastAsia="en-US"/>
        </w:rPr>
      </w:pPr>
      <w:bookmarkStart w:id="2" w:name="_Hlk84841213"/>
      <w:r>
        <w:rPr>
          <w:b w:val="0"/>
          <w:bCs w:val="0"/>
          <w:lang w:eastAsia="en-US"/>
        </w:rPr>
        <w:t xml:space="preserve">Dzierżawca jest zobowiązany do </w:t>
      </w:r>
      <w:bookmarkEnd w:id="2"/>
      <w:r w:rsidR="00E36820">
        <w:rPr>
          <w:b w:val="0"/>
          <w:bCs w:val="0"/>
          <w:lang w:eastAsia="en-US"/>
        </w:rPr>
        <w:t>ogrzewania budynku</w:t>
      </w:r>
      <w:r w:rsidR="003757A1">
        <w:rPr>
          <w:b w:val="0"/>
          <w:bCs w:val="0"/>
          <w:lang w:eastAsia="en-US"/>
        </w:rPr>
        <w:t xml:space="preserve"> i bieżącego utrzymania czystości</w:t>
      </w:r>
      <w:r w:rsidR="00E36820">
        <w:rPr>
          <w:b w:val="0"/>
          <w:bCs w:val="0"/>
          <w:lang w:eastAsia="en-US"/>
        </w:rPr>
        <w:t xml:space="preserve"> na własny koszt i ryzyko.</w:t>
      </w:r>
    </w:p>
    <w:p w14:paraId="59BA20C2" w14:textId="23EE4CAB" w:rsidR="00A14374" w:rsidRDefault="00E36820" w:rsidP="00A14374">
      <w:pPr>
        <w:pStyle w:val="Nagwektabeli"/>
        <w:numPr>
          <w:ilvl w:val="0"/>
          <w:numId w:val="25"/>
        </w:numPr>
        <w:tabs>
          <w:tab w:val="left" w:pos="284"/>
        </w:tabs>
        <w:suppressAutoHyphens w:val="0"/>
        <w:ind w:left="284" w:hanging="284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 xml:space="preserve">Dzierżawca jest zobowiązany do </w:t>
      </w:r>
      <w:r w:rsidR="00A14374">
        <w:rPr>
          <w:b w:val="0"/>
          <w:bCs w:val="0"/>
          <w:lang w:eastAsia="en-US"/>
        </w:rPr>
        <w:t xml:space="preserve">uiszczania do </w:t>
      </w:r>
      <w:r>
        <w:rPr>
          <w:b w:val="0"/>
          <w:bCs w:val="0"/>
          <w:lang w:eastAsia="en-US"/>
        </w:rPr>
        <w:t xml:space="preserve">Urzędu </w:t>
      </w:r>
      <w:r w:rsidR="00B67562">
        <w:rPr>
          <w:b w:val="0"/>
          <w:bCs w:val="0"/>
          <w:lang w:eastAsia="en-US"/>
        </w:rPr>
        <w:t xml:space="preserve">Miasta i </w:t>
      </w:r>
      <w:r>
        <w:rPr>
          <w:b w:val="0"/>
          <w:bCs w:val="0"/>
          <w:lang w:eastAsia="en-US"/>
        </w:rPr>
        <w:t xml:space="preserve">Gminy </w:t>
      </w:r>
      <w:r w:rsidR="00B67562">
        <w:rPr>
          <w:b w:val="0"/>
          <w:bCs w:val="0"/>
          <w:lang w:eastAsia="en-US"/>
        </w:rPr>
        <w:t xml:space="preserve">Szamotuły </w:t>
      </w:r>
      <w:r w:rsidR="003757A1">
        <w:rPr>
          <w:b w:val="0"/>
          <w:bCs w:val="0"/>
          <w:lang w:eastAsia="en-US"/>
        </w:rPr>
        <w:t>opłat z tytułu podatku od nieruchomości w zakresie gruntu i budynku.</w:t>
      </w:r>
    </w:p>
    <w:p w14:paraId="548787AB" w14:textId="77777777" w:rsidR="003757A1" w:rsidRPr="00885BF4" w:rsidRDefault="003757A1" w:rsidP="00A14374">
      <w:pPr>
        <w:pStyle w:val="Nagwektabeli"/>
        <w:numPr>
          <w:ilvl w:val="0"/>
          <w:numId w:val="25"/>
        </w:numPr>
        <w:tabs>
          <w:tab w:val="left" w:pos="284"/>
        </w:tabs>
        <w:suppressAutoHyphens w:val="0"/>
        <w:ind w:left="284" w:hanging="284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>Dzierżawca poniesie również</w:t>
      </w:r>
      <w:r w:rsidR="004002C2">
        <w:rPr>
          <w:b w:val="0"/>
          <w:bCs w:val="0"/>
          <w:lang w:eastAsia="en-US"/>
        </w:rPr>
        <w:t>, na własny koszt i ryzyko,</w:t>
      </w:r>
      <w:r>
        <w:rPr>
          <w:b w:val="0"/>
          <w:bCs w:val="0"/>
          <w:lang w:eastAsia="en-US"/>
        </w:rPr>
        <w:t xml:space="preserve"> koszty anteny telewizyjnej oraz dostępu do </w:t>
      </w:r>
      <w:proofErr w:type="spellStart"/>
      <w:r>
        <w:rPr>
          <w:b w:val="0"/>
          <w:bCs w:val="0"/>
          <w:lang w:eastAsia="en-US"/>
        </w:rPr>
        <w:t>internetu</w:t>
      </w:r>
      <w:proofErr w:type="spellEnd"/>
      <w:r>
        <w:rPr>
          <w:b w:val="0"/>
          <w:bCs w:val="0"/>
          <w:lang w:eastAsia="en-US"/>
        </w:rPr>
        <w:t>.</w:t>
      </w:r>
    </w:p>
    <w:p w14:paraId="6E6C991D" w14:textId="77777777" w:rsidR="003757A1" w:rsidRDefault="003757A1" w:rsidP="00BB7D99">
      <w:pPr>
        <w:pStyle w:val="Nagwektabeli"/>
        <w:suppressAutoHyphens w:val="0"/>
        <w:jc w:val="left"/>
        <w:rPr>
          <w:lang w:eastAsia="en-US"/>
        </w:rPr>
      </w:pPr>
    </w:p>
    <w:p w14:paraId="573AE040" w14:textId="77777777" w:rsidR="008425FA" w:rsidRPr="00885BF4" w:rsidRDefault="008425FA" w:rsidP="008425FA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§6</w:t>
      </w:r>
    </w:p>
    <w:p w14:paraId="08B9D4B0" w14:textId="77777777" w:rsidR="008425FA" w:rsidRPr="00885BF4" w:rsidRDefault="008425FA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winien wykonywać we własnym zakresie i na własny koszt konserwacje przedmiotu dzierżawy  oraz naprawy.</w:t>
      </w:r>
    </w:p>
    <w:p w14:paraId="5C212AD1" w14:textId="77777777" w:rsidR="008425FA" w:rsidRPr="00885BF4" w:rsidRDefault="008425FA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Dokonane przez Dzierżawcę na podstawie pisemnej zgody Wydzierżawiającego </w:t>
      </w:r>
      <w:r w:rsidR="00C03B24" w:rsidRPr="00885BF4">
        <w:rPr>
          <w:b w:val="0"/>
          <w:bCs w:val="0"/>
          <w:lang w:eastAsia="en-US"/>
        </w:rPr>
        <w:t xml:space="preserve"> zmiany, ulepszenia, modernizacje i remonty przedmiotu dzierżawy  stają się własnością Wydzierżawiającego po upływie okresu amortyzacji lub zakończenia obowiązywania umowy (w przypadku gdy nastąpi to przed upływem okresu amortyzacji) i nie będą przedmiotem roszczeń Dzierżawcy wobec Wydzierżawiającego.</w:t>
      </w:r>
    </w:p>
    <w:p w14:paraId="7F748DAE" w14:textId="77777777" w:rsidR="00C03B24" w:rsidRPr="00885BF4" w:rsidRDefault="00C03B24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będzie dokonywał wszelkich przeglądów, napraw, konserwacji, urządzeń i wszelkich instalacji i przyłączy wynikających z odrębnych przepisów na własny koszt zapewniając ich dalsze wykorzystanie i nie dopuszczając do pogorszenia ich stanu ponad normalne zużycie.</w:t>
      </w:r>
    </w:p>
    <w:p w14:paraId="356C52C8" w14:textId="77777777" w:rsidR="00C03B24" w:rsidRPr="00885BF4" w:rsidRDefault="00C03B24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Ubezpieczenie przedmiotu dzierżawy od wszelkich </w:t>
      </w:r>
      <w:proofErr w:type="spellStart"/>
      <w:r w:rsidRPr="00885BF4">
        <w:rPr>
          <w:b w:val="0"/>
          <w:bCs w:val="0"/>
          <w:lang w:eastAsia="en-US"/>
        </w:rPr>
        <w:t>ryzyk</w:t>
      </w:r>
      <w:proofErr w:type="spellEnd"/>
      <w:r w:rsidRPr="00885BF4">
        <w:rPr>
          <w:b w:val="0"/>
          <w:bCs w:val="0"/>
          <w:lang w:eastAsia="en-US"/>
        </w:rPr>
        <w:t xml:space="preserve"> obciąża Dzierżawcę.</w:t>
      </w:r>
    </w:p>
    <w:p w14:paraId="17B0A531" w14:textId="77777777" w:rsidR="00C03B24" w:rsidRPr="00885BF4" w:rsidRDefault="00C03B24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zobowiązany jest do posiadania polisy ubezpieczeniowej od odpowiedzialności cywilnej w zakresie prowadzonej działalności w całym okresie wykonywania usług.</w:t>
      </w:r>
    </w:p>
    <w:p w14:paraId="6EBDF6CE" w14:textId="77777777" w:rsidR="00C03B24" w:rsidRPr="00885BF4" w:rsidRDefault="00C03B24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Dzierżawcę obowiązuje zakaz prowadzenia w wydzierżawionych pomieszczeniach działalności innej niż świadczenia z zakresu dializoterapii i nefrologi</w:t>
      </w:r>
      <w:r w:rsidR="004002C2">
        <w:rPr>
          <w:b w:val="0"/>
          <w:bCs w:val="0"/>
          <w:lang w:eastAsia="en-US"/>
        </w:rPr>
        <w:t>i</w:t>
      </w:r>
      <w:r w:rsidRPr="00885BF4">
        <w:rPr>
          <w:b w:val="0"/>
          <w:bCs w:val="0"/>
          <w:lang w:eastAsia="en-US"/>
        </w:rPr>
        <w:t>.</w:t>
      </w:r>
    </w:p>
    <w:p w14:paraId="08B22AE9" w14:textId="77777777" w:rsidR="00C03B24" w:rsidRPr="00885BF4" w:rsidRDefault="00C03B24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ponosi pełn</w:t>
      </w:r>
      <w:r w:rsidR="00A14374">
        <w:rPr>
          <w:b w:val="0"/>
          <w:bCs w:val="0"/>
          <w:lang w:eastAsia="en-US"/>
        </w:rPr>
        <w:t>ą</w:t>
      </w:r>
      <w:r w:rsidRPr="00885BF4">
        <w:rPr>
          <w:b w:val="0"/>
          <w:bCs w:val="0"/>
          <w:lang w:eastAsia="en-US"/>
        </w:rPr>
        <w:t xml:space="preserve"> odpowiedzialność za zapewnienie na przedmiocie dzierżawy wszelkich wymogów w zakresie sanitarno-technicznym i przeciwpożarowym.</w:t>
      </w:r>
    </w:p>
    <w:p w14:paraId="3624D9AD" w14:textId="77777777" w:rsidR="0048421E" w:rsidRPr="00885BF4" w:rsidRDefault="0048421E" w:rsidP="008425FA">
      <w:pPr>
        <w:pStyle w:val="Nagwektabeli"/>
        <w:numPr>
          <w:ilvl w:val="0"/>
          <w:numId w:val="11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zobowiązuje nie poddzierżawiać przedmiotu dzierżawy, nie podnajmować ani oddawać do bezpłatnego używania osobie trzeciej</w:t>
      </w:r>
      <w:r w:rsidR="006A1A53">
        <w:rPr>
          <w:b w:val="0"/>
          <w:bCs w:val="0"/>
          <w:lang w:eastAsia="en-US"/>
        </w:rPr>
        <w:t xml:space="preserve"> bez uzyskania zgody Wydzierżawiającego</w:t>
      </w:r>
      <w:r w:rsidRPr="00885BF4">
        <w:rPr>
          <w:b w:val="0"/>
          <w:bCs w:val="0"/>
          <w:lang w:eastAsia="en-US"/>
        </w:rPr>
        <w:t>.</w:t>
      </w:r>
    </w:p>
    <w:p w14:paraId="3EBFA20E" w14:textId="77777777" w:rsidR="00C03B24" w:rsidRPr="00885BF4" w:rsidRDefault="00C03B24" w:rsidP="0048421E">
      <w:pPr>
        <w:pStyle w:val="Nagwektabeli"/>
        <w:suppressAutoHyphens w:val="0"/>
        <w:jc w:val="both"/>
        <w:rPr>
          <w:b w:val="0"/>
          <w:bCs w:val="0"/>
          <w:lang w:eastAsia="en-US"/>
        </w:rPr>
      </w:pPr>
    </w:p>
    <w:p w14:paraId="58B8D59E" w14:textId="77777777" w:rsidR="00C03B24" w:rsidRPr="00885BF4" w:rsidRDefault="00C03B24" w:rsidP="00C03B24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§7</w:t>
      </w:r>
    </w:p>
    <w:p w14:paraId="45E7E2C5" w14:textId="77777777" w:rsidR="00C03B24" w:rsidRPr="00885BF4" w:rsidRDefault="0048421E" w:rsidP="0048421E">
      <w:pPr>
        <w:pStyle w:val="Nagwektabeli"/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Niniejsza umowa nie upoważnia Dzierżawcy do występowania w zakresie spraw budowlanych, urbanistycznych i planowania przestrzennego jako Strony w myśl przepisów postępowania administracyjnego.</w:t>
      </w:r>
    </w:p>
    <w:p w14:paraId="6BF36745" w14:textId="77777777" w:rsidR="0048421E" w:rsidRPr="00885BF4" w:rsidRDefault="0048421E" w:rsidP="0048421E">
      <w:pPr>
        <w:pStyle w:val="Nagwektabeli"/>
        <w:suppressAutoHyphens w:val="0"/>
        <w:jc w:val="both"/>
        <w:rPr>
          <w:b w:val="0"/>
          <w:bCs w:val="0"/>
          <w:lang w:eastAsia="en-US"/>
        </w:rPr>
      </w:pPr>
    </w:p>
    <w:p w14:paraId="73CDBBBF" w14:textId="77777777" w:rsidR="0048421E" w:rsidRPr="00885BF4" w:rsidRDefault="0048421E" w:rsidP="0048421E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§8</w:t>
      </w:r>
    </w:p>
    <w:p w14:paraId="36A88DFE" w14:textId="77777777" w:rsidR="0048421E" w:rsidRPr="00885BF4" w:rsidRDefault="0048421E" w:rsidP="0048421E">
      <w:pPr>
        <w:pStyle w:val="Nagwektabeli"/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Wszelkie wystąpienia w sprawach związanych z budową, remontem i inwestycjami </w:t>
      </w:r>
      <w:r w:rsidRPr="00885BF4">
        <w:rPr>
          <w:b w:val="0"/>
          <w:bCs w:val="0"/>
          <w:lang w:eastAsia="en-US"/>
        </w:rPr>
        <w:br/>
        <w:t xml:space="preserve">w związku z zawartą umową do organów administracji państwowej, samorządowej, </w:t>
      </w:r>
      <w:r w:rsidRPr="00885BF4">
        <w:rPr>
          <w:b w:val="0"/>
          <w:bCs w:val="0"/>
          <w:lang w:eastAsia="en-US"/>
        </w:rPr>
        <w:br/>
        <w:t xml:space="preserve">i gestorów infrastruktury muszą być prowadzone za pośrednictwem </w:t>
      </w:r>
      <w:r w:rsidR="004002C2">
        <w:rPr>
          <w:b w:val="0"/>
          <w:bCs w:val="0"/>
          <w:lang w:eastAsia="en-US"/>
        </w:rPr>
        <w:t>Wydzierżawiającego.</w:t>
      </w:r>
    </w:p>
    <w:p w14:paraId="7B5C09A2" w14:textId="77777777" w:rsidR="008425FA" w:rsidRPr="00885BF4" w:rsidRDefault="008425FA" w:rsidP="008425FA">
      <w:pPr>
        <w:pStyle w:val="Nagwektabeli"/>
        <w:suppressAutoHyphens w:val="0"/>
        <w:jc w:val="both"/>
        <w:rPr>
          <w:b w:val="0"/>
          <w:bCs w:val="0"/>
          <w:lang w:eastAsia="en-US"/>
        </w:rPr>
      </w:pPr>
    </w:p>
    <w:p w14:paraId="7E4C8ADB" w14:textId="77777777" w:rsidR="00E17A4D" w:rsidRDefault="00E17A4D" w:rsidP="0048421E">
      <w:pPr>
        <w:pStyle w:val="Nagwektabeli"/>
        <w:suppressAutoHyphens w:val="0"/>
        <w:rPr>
          <w:lang w:eastAsia="en-US"/>
        </w:rPr>
      </w:pPr>
      <w:bookmarkStart w:id="3" w:name="_Hlk78545758"/>
    </w:p>
    <w:p w14:paraId="14EA8D2E" w14:textId="68757D15" w:rsidR="0048421E" w:rsidRPr="00885BF4" w:rsidRDefault="0048421E" w:rsidP="0048421E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§9</w:t>
      </w:r>
    </w:p>
    <w:bookmarkEnd w:id="3"/>
    <w:p w14:paraId="0536E4F9" w14:textId="1898C991" w:rsidR="00EC66FA" w:rsidRPr="00885BF4" w:rsidRDefault="0048421E" w:rsidP="00EC66FA">
      <w:pPr>
        <w:pStyle w:val="Nagwektabeli"/>
        <w:numPr>
          <w:ilvl w:val="0"/>
          <w:numId w:val="13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Wszelkie prace remontowe, modernizacyjne, przebudowy, rozbudowy niezależnie </w:t>
      </w:r>
      <w:r w:rsidRPr="00885BF4">
        <w:rPr>
          <w:b w:val="0"/>
          <w:bCs w:val="0"/>
          <w:lang w:eastAsia="en-US"/>
        </w:rPr>
        <w:br/>
        <w:t>od kwalifikacji formalno-prawnej</w:t>
      </w:r>
      <w:r w:rsidR="00F34427">
        <w:rPr>
          <w:b w:val="0"/>
          <w:bCs w:val="0"/>
          <w:lang w:eastAsia="en-US"/>
        </w:rPr>
        <w:t xml:space="preserve">, a ingerujące w bryłę i konstrukcję budynku, </w:t>
      </w:r>
      <w:r w:rsidRPr="00885BF4">
        <w:rPr>
          <w:b w:val="0"/>
          <w:bCs w:val="0"/>
          <w:lang w:eastAsia="en-US"/>
        </w:rPr>
        <w:t xml:space="preserve"> winny uzyskać akceptacje </w:t>
      </w:r>
      <w:r w:rsidR="00EC66FA" w:rsidRPr="00885BF4">
        <w:rPr>
          <w:b w:val="0"/>
          <w:bCs w:val="0"/>
          <w:lang w:eastAsia="en-US"/>
        </w:rPr>
        <w:t>Wydzierżawiającego</w:t>
      </w:r>
      <w:r w:rsidRPr="00885BF4">
        <w:rPr>
          <w:b w:val="0"/>
          <w:bCs w:val="0"/>
          <w:lang w:eastAsia="en-US"/>
        </w:rPr>
        <w:t xml:space="preserve"> i </w:t>
      </w:r>
      <w:r w:rsidR="00F34427">
        <w:rPr>
          <w:b w:val="0"/>
          <w:bCs w:val="0"/>
          <w:lang w:eastAsia="en-US"/>
        </w:rPr>
        <w:t xml:space="preserve">winny być </w:t>
      </w:r>
      <w:r w:rsidRPr="00885BF4">
        <w:rPr>
          <w:b w:val="0"/>
          <w:bCs w:val="0"/>
          <w:lang w:eastAsia="en-US"/>
        </w:rPr>
        <w:t>prowadzone na określonych szczegółowo</w:t>
      </w:r>
      <w:r w:rsidR="00F34427">
        <w:rPr>
          <w:b w:val="0"/>
          <w:bCs w:val="0"/>
          <w:lang w:eastAsia="en-US"/>
        </w:rPr>
        <w:t xml:space="preserve"> </w:t>
      </w:r>
      <w:r w:rsidRPr="00885BF4">
        <w:rPr>
          <w:b w:val="0"/>
          <w:bCs w:val="0"/>
          <w:lang w:eastAsia="en-US"/>
        </w:rPr>
        <w:t>warunkach.</w:t>
      </w:r>
    </w:p>
    <w:p w14:paraId="25FACDF8" w14:textId="77777777" w:rsidR="00EC66FA" w:rsidRPr="00885BF4" w:rsidRDefault="00EC66FA" w:rsidP="00EC66FA">
      <w:pPr>
        <w:pStyle w:val="Nagwektabeli"/>
        <w:numPr>
          <w:ilvl w:val="0"/>
          <w:numId w:val="13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Wydzierżawiający nie ponosi odpowiedzialności za szkody w mieniu i osobach oraz wyposażeniu będącym własnością Dzierżawcy, a powstałe w związku z prowadzoną przez Dzierżawcę działalnością.</w:t>
      </w:r>
    </w:p>
    <w:p w14:paraId="21BC6EB3" w14:textId="77777777" w:rsidR="00EC66FA" w:rsidRPr="00885BF4" w:rsidRDefault="00EC66FA" w:rsidP="00EC66FA">
      <w:pPr>
        <w:pStyle w:val="Nagwektabeli"/>
        <w:numPr>
          <w:ilvl w:val="0"/>
          <w:numId w:val="13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Wydzierżawiający wyraża zgodę na umieszczenie znaków informacyjnych dotyczących prowadzonej przez Dzierżawcę działalności oraz logo Firmy w oparciu o ustalenia dotyczące miejsca ich posadowienia oraz wielkości tych znaków.</w:t>
      </w:r>
    </w:p>
    <w:p w14:paraId="54EF8711" w14:textId="77777777" w:rsidR="00EC66FA" w:rsidRPr="00885BF4" w:rsidRDefault="00EC66FA" w:rsidP="00EC66FA">
      <w:pPr>
        <w:pStyle w:val="Nagwektabeli"/>
        <w:suppressAutoHyphens w:val="0"/>
        <w:ind w:left="284"/>
        <w:jc w:val="both"/>
        <w:rPr>
          <w:b w:val="0"/>
          <w:bCs w:val="0"/>
          <w:lang w:eastAsia="en-US"/>
        </w:rPr>
      </w:pPr>
    </w:p>
    <w:p w14:paraId="041D804E" w14:textId="77777777" w:rsidR="00EC66FA" w:rsidRPr="00885BF4" w:rsidRDefault="00EC66FA" w:rsidP="00EC66FA">
      <w:pPr>
        <w:pStyle w:val="Nagwektabeli"/>
        <w:suppressAutoHyphens w:val="0"/>
        <w:rPr>
          <w:lang w:eastAsia="en-US"/>
        </w:rPr>
      </w:pPr>
      <w:bookmarkStart w:id="4" w:name="_Hlk78547117"/>
      <w:r w:rsidRPr="00885BF4">
        <w:rPr>
          <w:lang w:eastAsia="en-US"/>
        </w:rPr>
        <w:t>§10</w:t>
      </w:r>
    </w:p>
    <w:bookmarkEnd w:id="4"/>
    <w:p w14:paraId="7ACFDDBD" w14:textId="77777777" w:rsidR="00EC66FA" w:rsidRPr="00885BF4" w:rsidRDefault="00EC66FA" w:rsidP="00EC66FA">
      <w:pPr>
        <w:pStyle w:val="Nagwektabeli"/>
        <w:numPr>
          <w:ilvl w:val="0"/>
          <w:numId w:val="14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Stronie niniejszej Umowy postanawiają, iż umowa jest zawarta na okres od dnia ………… do dnia ………….</w:t>
      </w:r>
    </w:p>
    <w:p w14:paraId="137A9EB6" w14:textId="77777777" w:rsidR="00EC66FA" w:rsidRPr="00885BF4" w:rsidRDefault="00EC66FA" w:rsidP="00EC66FA">
      <w:pPr>
        <w:pStyle w:val="Nagwektabeli"/>
        <w:numPr>
          <w:ilvl w:val="0"/>
          <w:numId w:val="14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Wydzierżawiający zastrzega sobie możliwość rozwiązania umowy w trybie natychmiastowym bez wypowiedzenia jeżeli:</w:t>
      </w:r>
    </w:p>
    <w:p w14:paraId="62277A1E" w14:textId="77777777" w:rsidR="00EC66FA" w:rsidRPr="00885BF4" w:rsidRDefault="00EC66FA" w:rsidP="00EC66FA">
      <w:pPr>
        <w:pStyle w:val="Nagwektabeli"/>
        <w:numPr>
          <w:ilvl w:val="0"/>
          <w:numId w:val="15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Dzierżawca zalega z należnymi opłatami za dwa okresy płatności lub dopuszcza się naruszeń istotnych postanowień umowy</w:t>
      </w:r>
      <w:r w:rsidR="006A1A53">
        <w:rPr>
          <w:b w:val="0"/>
          <w:bCs w:val="0"/>
          <w:lang w:eastAsia="en-US"/>
        </w:rPr>
        <w:t>,</w:t>
      </w:r>
    </w:p>
    <w:p w14:paraId="1F84AE1D" w14:textId="77777777" w:rsidR="00EC66FA" w:rsidRPr="00885BF4" w:rsidRDefault="00EC66FA" w:rsidP="00EC66FA">
      <w:pPr>
        <w:pStyle w:val="Nagwektabeli"/>
        <w:numPr>
          <w:ilvl w:val="0"/>
          <w:numId w:val="15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Dzier</w:t>
      </w:r>
      <w:r w:rsidR="00397EF4" w:rsidRPr="00885BF4">
        <w:rPr>
          <w:b w:val="0"/>
          <w:bCs w:val="0"/>
          <w:lang w:eastAsia="en-US"/>
        </w:rPr>
        <w:t>ż</w:t>
      </w:r>
      <w:r w:rsidRPr="00885BF4">
        <w:rPr>
          <w:b w:val="0"/>
          <w:bCs w:val="0"/>
          <w:lang w:eastAsia="en-US"/>
        </w:rPr>
        <w:t>awca korzysta z przedmiotu umowy w sposób sprzeczny</w:t>
      </w:r>
      <w:r w:rsidR="00397EF4" w:rsidRPr="00885BF4">
        <w:rPr>
          <w:b w:val="0"/>
          <w:bCs w:val="0"/>
          <w:lang w:eastAsia="en-US"/>
        </w:rPr>
        <w:t xml:space="preserve"> z</w:t>
      </w:r>
      <w:r w:rsidRPr="00885BF4">
        <w:rPr>
          <w:b w:val="0"/>
          <w:bCs w:val="0"/>
          <w:lang w:eastAsia="en-US"/>
        </w:rPr>
        <w:t xml:space="preserve"> </w:t>
      </w:r>
      <w:r w:rsidR="00397EF4" w:rsidRPr="00885BF4">
        <w:rPr>
          <w:b w:val="0"/>
          <w:bCs w:val="0"/>
          <w:lang w:eastAsia="en-US"/>
        </w:rPr>
        <w:t>u</w:t>
      </w:r>
      <w:r w:rsidRPr="00885BF4">
        <w:rPr>
          <w:b w:val="0"/>
          <w:bCs w:val="0"/>
          <w:lang w:eastAsia="en-US"/>
        </w:rPr>
        <w:t xml:space="preserve">mową lub przeznaczeniem i mimo upomnienia nie przestaje </w:t>
      </w:r>
      <w:r w:rsidR="00397EF4" w:rsidRPr="00885BF4">
        <w:rPr>
          <w:b w:val="0"/>
          <w:bCs w:val="0"/>
          <w:lang w:eastAsia="en-US"/>
        </w:rPr>
        <w:t>z niego korzystać</w:t>
      </w:r>
      <w:r w:rsidRPr="00885BF4">
        <w:rPr>
          <w:b w:val="0"/>
          <w:bCs w:val="0"/>
          <w:lang w:eastAsia="en-US"/>
        </w:rPr>
        <w:t xml:space="preserve"> w taki sposób </w:t>
      </w:r>
      <w:r w:rsidR="00397EF4" w:rsidRPr="00885BF4">
        <w:rPr>
          <w:b w:val="0"/>
          <w:bCs w:val="0"/>
          <w:lang w:eastAsia="en-US"/>
        </w:rPr>
        <w:t>albo gdy zaniedbuje przedmiot umowy do tego stopnia, że zostaje on narażony na utratę lub uszkodzenie</w:t>
      </w:r>
      <w:r w:rsidR="006A1A53">
        <w:rPr>
          <w:b w:val="0"/>
          <w:bCs w:val="0"/>
          <w:lang w:eastAsia="en-US"/>
        </w:rPr>
        <w:t>,</w:t>
      </w:r>
    </w:p>
    <w:p w14:paraId="40184083" w14:textId="77777777" w:rsidR="00397EF4" w:rsidRPr="00885BF4" w:rsidRDefault="00397EF4" w:rsidP="00397EF4">
      <w:pPr>
        <w:pStyle w:val="Nagwektabeli"/>
        <w:numPr>
          <w:ilvl w:val="0"/>
          <w:numId w:val="15"/>
        </w:numPr>
        <w:suppressAutoHyphens w:val="0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Dzierżawca zaprzestaje realizacji świadczeń zdrowotnych w zakresie dializoterapii </w:t>
      </w:r>
      <w:r w:rsidRPr="00885BF4">
        <w:rPr>
          <w:b w:val="0"/>
          <w:bCs w:val="0"/>
          <w:lang w:eastAsia="en-US"/>
        </w:rPr>
        <w:br/>
        <w:t>w budynku stanowiącym przedmiot dzierżawy lub ich wykonywania na poziomie niższym niż określone w warunkach postępowania i złożonej ofercie</w:t>
      </w:r>
      <w:r w:rsidR="006A1A53">
        <w:rPr>
          <w:b w:val="0"/>
          <w:bCs w:val="0"/>
          <w:lang w:eastAsia="en-US"/>
        </w:rPr>
        <w:t xml:space="preserve"> bądź przez czas dłuższy niż 2 miesiące. </w:t>
      </w:r>
    </w:p>
    <w:p w14:paraId="7D6FC158" w14:textId="77777777" w:rsidR="001461C0" w:rsidRDefault="00397EF4" w:rsidP="001461C0">
      <w:pPr>
        <w:pStyle w:val="Nagwektabeli"/>
        <w:numPr>
          <w:ilvl w:val="0"/>
          <w:numId w:val="14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W przypadku zaistnienia okoliczności o których mowa w ust</w:t>
      </w:r>
      <w:r w:rsidR="001461C0">
        <w:rPr>
          <w:b w:val="0"/>
          <w:bCs w:val="0"/>
          <w:lang w:eastAsia="en-US"/>
        </w:rPr>
        <w:t>. 2.</w:t>
      </w:r>
      <w:r w:rsidRPr="00885BF4">
        <w:rPr>
          <w:b w:val="0"/>
          <w:bCs w:val="0"/>
          <w:lang w:eastAsia="en-US"/>
        </w:rPr>
        <w:t xml:space="preserve"> Dzierżawca zobowiązany jest rozliczyć się z Wydzierżawiającym i opuścić przedmiot dzierżawy w terminie wskazanym przez Wydzierżawiającego</w:t>
      </w:r>
      <w:r w:rsidR="00E93A82">
        <w:rPr>
          <w:b w:val="0"/>
          <w:bCs w:val="0"/>
          <w:lang w:eastAsia="en-US"/>
        </w:rPr>
        <w:t>. W takim przypadku Dzierżawca jest zobowiązany do umożliwienia pacjentom korzystania ze</w:t>
      </w:r>
      <w:r w:rsidRPr="00885BF4">
        <w:rPr>
          <w:b w:val="0"/>
          <w:bCs w:val="0"/>
          <w:lang w:eastAsia="en-US"/>
        </w:rPr>
        <w:t xml:space="preserve"> świadczeń zdrowotnych w zakresie dializoterapii i </w:t>
      </w:r>
      <w:r w:rsidR="001461C0">
        <w:rPr>
          <w:b w:val="0"/>
          <w:bCs w:val="0"/>
          <w:lang w:eastAsia="en-US"/>
        </w:rPr>
        <w:t xml:space="preserve">nefrologii </w:t>
      </w:r>
      <w:r w:rsidR="00E93A82">
        <w:rPr>
          <w:b w:val="0"/>
          <w:bCs w:val="0"/>
          <w:lang w:eastAsia="en-US"/>
        </w:rPr>
        <w:t>w odległości 50 km od dotychczasowej siedziby</w:t>
      </w:r>
      <w:r w:rsidR="001461C0">
        <w:rPr>
          <w:b w:val="0"/>
          <w:bCs w:val="0"/>
          <w:lang w:eastAsia="en-US"/>
        </w:rPr>
        <w:t>,</w:t>
      </w:r>
      <w:r w:rsidR="00E93A82">
        <w:rPr>
          <w:b w:val="0"/>
          <w:bCs w:val="0"/>
          <w:lang w:eastAsia="en-US"/>
        </w:rPr>
        <w:t xml:space="preserve"> </w:t>
      </w:r>
      <w:r w:rsidRPr="00885BF4">
        <w:rPr>
          <w:b w:val="0"/>
          <w:bCs w:val="0"/>
          <w:lang w:eastAsia="en-US"/>
        </w:rPr>
        <w:t>do momentu przejęcia tych obowiązków przez Wydzierżawiającego lub inny podmiot.</w:t>
      </w:r>
    </w:p>
    <w:p w14:paraId="4359526B" w14:textId="77777777" w:rsidR="001461C0" w:rsidRDefault="00397EF4" w:rsidP="001461C0">
      <w:pPr>
        <w:pStyle w:val="Nagwektabeli"/>
        <w:numPr>
          <w:ilvl w:val="0"/>
          <w:numId w:val="14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  <w:lang w:eastAsia="en-US"/>
        </w:rPr>
        <w:t>Oświadczenie o rozwiązaniu umowy następuje w formie pisemnej pod rygorem nieważności.</w:t>
      </w:r>
    </w:p>
    <w:p w14:paraId="54BB99AD" w14:textId="77777777" w:rsidR="006A1A53" w:rsidRPr="006A1A53" w:rsidRDefault="00397EF4" w:rsidP="006A1A53">
      <w:pPr>
        <w:pStyle w:val="Nagwektabeli"/>
        <w:numPr>
          <w:ilvl w:val="0"/>
          <w:numId w:val="14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  <w:lang w:eastAsia="en-US"/>
        </w:rPr>
        <w:t xml:space="preserve">Dzierżawca nie może bez zgody Wydzierżawiającego przekazać praw z niniejszej umowy na podmiot trzeci niezależnie </w:t>
      </w:r>
      <w:r w:rsidR="00F132BB" w:rsidRPr="001461C0">
        <w:rPr>
          <w:b w:val="0"/>
          <w:bCs w:val="0"/>
          <w:lang w:eastAsia="en-US"/>
        </w:rPr>
        <w:t>od formy prawnej przekazania.</w:t>
      </w:r>
    </w:p>
    <w:p w14:paraId="3C0374A3" w14:textId="77777777" w:rsidR="00F132BB" w:rsidRPr="00885BF4" w:rsidRDefault="00F132BB" w:rsidP="00F132BB">
      <w:pPr>
        <w:pStyle w:val="Nagwektabeli"/>
        <w:suppressAutoHyphens w:val="0"/>
        <w:ind w:left="567"/>
        <w:jc w:val="both"/>
        <w:rPr>
          <w:b w:val="0"/>
          <w:bCs w:val="0"/>
          <w:lang w:eastAsia="en-US"/>
        </w:rPr>
      </w:pPr>
    </w:p>
    <w:p w14:paraId="6B9E758B" w14:textId="77777777" w:rsidR="00F132BB" w:rsidRPr="00885BF4" w:rsidRDefault="00F132BB" w:rsidP="00F132BB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§1</w:t>
      </w:r>
      <w:r w:rsidR="001461C0">
        <w:rPr>
          <w:lang w:eastAsia="en-US"/>
        </w:rPr>
        <w:t>1</w:t>
      </w:r>
    </w:p>
    <w:p w14:paraId="391037A7" w14:textId="77777777" w:rsidR="001461C0" w:rsidRDefault="00F132BB" w:rsidP="001461C0">
      <w:pPr>
        <w:pStyle w:val="Nagwektabeli"/>
        <w:numPr>
          <w:ilvl w:val="0"/>
          <w:numId w:val="17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W przypadku rozwiązania umowy z winy Dzierżawcy, Dzierżawca zobowiązany jest do przekazania Wydzierżawiającemu przedmiotu dzi</w:t>
      </w:r>
      <w:r w:rsidR="006A1A53">
        <w:rPr>
          <w:b w:val="0"/>
          <w:bCs w:val="0"/>
          <w:lang w:eastAsia="en-US"/>
        </w:rPr>
        <w:t xml:space="preserve">erżawy w stanie nie pogorszonym protokołem zdawczo – odbiorczym. W przypadku niestawiennictwa Dzierżawcy na podany przez Wydzierżawiającego termin, Wydzierżawiający ma prawo do sporządzenia protokołu jednostronnego. Wyznaczenie terminu sporządzenia protokołu powinno nastąpić z co najmniej 3 dniowym uprzedzeniem. </w:t>
      </w:r>
    </w:p>
    <w:p w14:paraId="3E33D9B6" w14:textId="77777777" w:rsidR="001461C0" w:rsidRDefault="00044279" w:rsidP="001461C0">
      <w:pPr>
        <w:pStyle w:val="Nagwektabeli"/>
        <w:numPr>
          <w:ilvl w:val="0"/>
          <w:numId w:val="17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  <w:lang w:eastAsia="en-US"/>
        </w:rPr>
        <w:t xml:space="preserve">W przypadku rozwiązania umowy z winy Dzierżawcy, Wydzierżawiający ma prawo domagać </w:t>
      </w:r>
      <w:r w:rsidR="001461C0">
        <w:rPr>
          <w:b w:val="0"/>
          <w:bCs w:val="0"/>
          <w:lang w:eastAsia="en-US"/>
        </w:rPr>
        <w:t xml:space="preserve">się </w:t>
      </w:r>
      <w:r w:rsidRPr="001461C0">
        <w:rPr>
          <w:b w:val="0"/>
          <w:bCs w:val="0"/>
          <w:lang w:eastAsia="en-US"/>
        </w:rPr>
        <w:t>zryczałtowanego odszkodowania umownego w wysokości czynszu dzierżawy za okres od dnia rozwiązania umowy do terminu końca trwania umowy.</w:t>
      </w:r>
    </w:p>
    <w:p w14:paraId="6633DF00" w14:textId="77777777" w:rsidR="00044279" w:rsidRDefault="00044279" w:rsidP="001461C0">
      <w:pPr>
        <w:pStyle w:val="Nagwektabeli"/>
        <w:numPr>
          <w:ilvl w:val="0"/>
          <w:numId w:val="17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  <w:lang w:eastAsia="en-US"/>
        </w:rPr>
        <w:t xml:space="preserve">W przypadku, gdy szkoda przekracza wartość kary umownej określonej w ust. 2, </w:t>
      </w:r>
      <w:r w:rsidRPr="001461C0">
        <w:rPr>
          <w:b w:val="0"/>
          <w:bCs w:val="0"/>
          <w:lang w:eastAsia="en-US"/>
        </w:rPr>
        <w:lastRenderedPageBreak/>
        <w:t>Wydzierżawiający może domagać się dodatkowego odszkodowania.</w:t>
      </w:r>
    </w:p>
    <w:p w14:paraId="6EFEF291" w14:textId="77777777" w:rsidR="0047746F" w:rsidRDefault="0047746F" w:rsidP="0047746F">
      <w:pPr>
        <w:pStyle w:val="Nagwektabeli"/>
        <w:suppressAutoHyphens w:val="0"/>
        <w:jc w:val="both"/>
        <w:rPr>
          <w:b w:val="0"/>
          <w:bCs w:val="0"/>
          <w:lang w:eastAsia="en-US"/>
        </w:rPr>
      </w:pPr>
    </w:p>
    <w:p w14:paraId="1D409E20" w14:textId="77777777" w:rsidR="00702027" w:rsidRDefault="00702027" w:rsidP="0047746F">
      <w:pPr>
        <w:pStyle w:val="Nagwektabeli"/>
        <w:suppressAutoHyphens w:val="0"/>
        <w:rPr>
          <w:bCs w:val="0"/>
          <w:lang w:eastAsia="en-US"/>
        </w:rPr>
      </w:pPr>
    </w:p>
    <w:p w14:paraId="45AC9046" w14:textId="4B6C853F" w:rsidR="0047746F" w:rsidRPr="0047746F" w:rsidRDefault="0047746F" w:rsidP="0047746F">
      <w:pPr>
        <w:pStyle w:val="Nagwektabeli"/>
        <w:suppressAutoHyphens w:val="0"/>
        <w:rPr>
          <w:bCs w:val="0"/>
          <w:lang w:eastAsia="en-US"/>
        </w:rPr>
      </w:pPr>
      <w:r w:rsidRPr="0047746F">
        <w:rPr>
          <w:bCs w:val="0"/>
          <w:lang w:eastAsia="en-US"/>
        </w:rPr>
        <w:t xml:space="preserve">§ 12 </w:t>
      </w:r>
    </w:p>
    <w:p w14:paraId="73575E99" w14:textId="0B0C2D87" w:rsidR="0047746F" w:rsidRDefault="00C04937" w:rsidP="0027074B">
      <w:pPr>
        <w:pStyle w:val="Nagwektabeli"/>
        <w:suppressAutoHyphens w:val="0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>1. W przypadku naruszenia istotnych postanowień niniejszej umowy Wydzierżawiający ma prawo naliczenia kar umownych:</w:t>
      </w:r>
    </w:p>
    <w:p w14:paraId="7354E69C" w14:textId="52B76099" w:rsidR="00C04937" w:rsidRDefault="00C04937" w:rsidP="0027074B">
      <w:pPr>
        <w:pStyle w:val="Nagwektabeli"/>
        <w:numPr>
          <w:ilvl w:val="0"/>
          <w:numId w:val="30"/>
        </w:numPr>
        <w:suppressAutoHyphens w:val="0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>w przypadku niedostosowania się do pisemnych upomnień dotyczących realizacji istotnych postanowień niniejszej umowy</w:t>
      </w:r>
      <w:r w:rsidR="0027074B">
        <w:rPr>
          <w:b w:val="0"/>
          <w:bCs w:val="0"/>
          <w:lang w:eastAsia="en-US"/>
        </w:rPr>
        <w:t>,</w:t>
      </w:r>
      <w:r>
        <w:rPr>
          <w:b w:val="0"/>
          <w:bCs w:val="0"/>
          <w:lang w:eastAsia="en-US"/>
        </w:rPr>
        <w:t xml:space="preserve"> w wyznaczonym przez Wydzierżawiającego terminie</w:t>
      </w:r>
      <w:r w:rsidR="0027074B">
        <w:rPr>
          <w:b w:val="0"/>
          <w:bCs w:val="0"/>
          <w:lang w:eastAsia="en-US"/>
        </w:rPr>
        <w:t>,</w:t>
      </w:r>
      <w:r>
        <w:rPr>
          <w:b w:val="0"/>
          <w:bCs w:val="0"/>
          <w:lang w:eastAsia="en-US"/>
        </w:rPr>
        <w:t xml:space="preserve"> Wydzierżawiający naliczy dla Dzierżawcy karę umowną w wysokości 500,00 zł za każdy dzień zwłoki</w:t>
      </w:r>
    </w:p>
    <w:p w14:paraId="4F5CC78D" w14:textId="6001BC53" w:rsidR="00C04937" w:rsidRDefault="00C04937" w:rsidP="0027074B">
      <w:pPr>
        <w:pStyle w:val="Nagwektabeli"/>
        <w:numPr>
          <w:ilvl w:val="0"/>
          <w:numId w:val="30"/>
        </w:numPr>
        <w:suppressAutoHyphens w:val="0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 xml:space="preserve">w przypadku nieterminowego oddania </w:t>
      </w:r>
      <w:r w:rsidR="0027074B">
        <w:rPr>
          <w:b w:val="0"/>
          <w:bCs w:val="0"/>
          <w:lang w:eastAsia="en-US"/>
        </w:rPr>
        <w:t xml:space="preserve">przez Dzierżawcę </w:t>
      </w:r>
      <w:r>
        <w:rPr>
          <w:b w:val="0"/>
          <w:bCs w:val="0"/>
          <w:lang w:eastAsia="en-US"/>
        </w:rPr>
        <w:t>przedmiotu dzierżawy</w:t>
      </w:r>
      <w:r w:rsidR="0027074B">
        <w:rPr>
          <w:b w:val="0"/>
          <w:bCs w:val="0"/>
          <w:lang w:eastAsia="en-US"/>
        </w:rPr>
        <w:t>,</w:t>
      </w:r>
      <w:r>
        <w:rPr>
          <w:b w:val="0"/>
          <w:bCs w:val="0"/>
          <w:lang w:eastAsia="en-US"/>
        </w:rPr>
        <w:t xml:space="preserve"> </w:t>
      </w:r>
      <w:r w:rsidR="0027074B">
        <w:rPr>
          <w:b w:val="0"/>
          <w:bCs w:val="0"/>
          <w:lang w:eastAsia="en-US"/>
        </w:rPr>
        <w:br/>
      </w:r>
      <w:r>
        <w:rPr>
          <w:b w:val="0"/>
          <w:bCs w:val="0"/>
          <w:lang w:eastAsia="en-US"/>
        </w:rPr>
        <w:t>po zakończonej umowie</w:t>
      </w:r>
      <w:r w:rsidR="0027074B">
        <w:rPr>
          <w:b w:val="0"/>
          <w:bCs w:val="0"/>
          <w:lang w:eastAsia="en-US"/>
        </w:rPr>
        <w:t xml:space="preserve">, </w:t>
      </w:r>
      <w:r>
        <w:rPr>
          <w:b w:val="0"/>
          <w:bCs w:val="0"/>
          <w:lang w:eastAsia="en-US"/>
        </w:rPr>
        <w:t>Wydzierżawiający naliczy karę umowną w wysokości 500,00 zł za każdy dzień zwłoki</w:t>
      </w:r>
    </w:p>
    <w:p w14:paraId="7E7616FD" w14:textId="77777777" w:rsidR="0047746F" w:rsidRPr="00885BF4" w:rsidRDefault="0047746F" w:rsidP="0047746F">
      <w:pPr>
        <w:pStyle w:val="Nagwektabeli"/>
        <w:suppressAutoHyphens w:val="0"/>
        <w:ind w:left="284"/>
        <w:rPr>
          <w:b w:val="0"/>
          <w:bCs w:val="0"/>
          <w:lang w:eastAsia="en-US"/>
        </w:rPr>
      </w:pPr>
    </w:p>
    <w:p w14:paraId="135CD5FC" w14:textId="77777777" w:rsidR="00044279" w:rsidRPr="00885BF4" w:rsidRDefault="00044279" w:rsidP="00044279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§1</w:t>
      </w:r>
      <w:r w:rsidR="0047746F">
        <w:rPr>
          <w:lang w:eastAsia="en-US"/>
        </w:rPr>
        <w:t>3</w:t>
      </w:r>
    </w:p>
    <w:p w14:paraId="6B89D194" w14:textId="6DB57F9E" w:rsidR="00044279" w:rsidRDefault="00044279" w:rsidP="00174A60">
      <w:pPr>
        <w:pStyle w:val="Nagwektabeli"/>
        <w:numPr>
          <w:ilvl w:val="0"/>
          <w:numId w:val="28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 xml:space="preserve">Po zakończeniu umowy Dzierżawca zobowiązany jest niezwłocznie rozliczyć się </w:t>
      </w:r>
      <w:r w:rsidRPr="00885BF4">
        <w:rPr>
          <w:b w:val="0"/>
          <w:bCs w:val="0"/>
          <w:lang w:eastAsia="en-US"/>
        </w:rPr>
        <w:br/>
        <w:t xml:space="preserve">z Wydzierżawiającym i zwrócić przedmiot dzierżawy w stanie niepogorszonym </w:t>
      </w:r>
      <w:r w:rsidR="00C04937">
        <w:rPr>
          <w:b w:val="0"/>
          <w:bCs w:val="0"/>
          <w:lang w:eastAsia="en-US"/>
        </w:rPr>
        <w:br/>
      </w:r>
      <w:r w:rsidRPr="00885BF4">
        <w:rPr>
          <w:b w:val="0"/>
          <w:bCs w:val="0"/>
          <w:lang w:eastAsia="en-US"/>
        </w:rPr>
        <w:t>o prawidłową eksploatację.</w:t>
      </w:r>
    </w:p>
    <w:p w14:paraId="2139FAFA" w14:textId="77777777" w:rsidR="006A1A53" w:rsidRPr="00885BF4" w:rsidRDefault="006A1A53" w:rsidP="00174A60">
      <w:pPr>
        <w:pStyle w:val="Nagwektabeli"/>
        <w:numPr>
          <w:ilvl w:val="0"/>
          <w:numId w:val="28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 xml:space="preserve">Dzierżawca nie ma prawa domagać się rozliczenia </w:t>
      </w:r>
      <w:r w:rsidR="00A212ED">
        <w:rPr>
          <w:b w:val="0"/>
          <w:bCs w:val="0"/>
          <w:lang w:eastAsia="en-US"/>
        </w:rPr>
        <w:t xml:space="preserve">żadnych </w:t>
      </w:r>
      <w:r>
        <w:rPr>
          <w:b w:val="0"/>
          <w:bCs w:val="0"/>
          <w:lang w:eastAsia="en-US"/>
        </w:rPr>
        <w:t>nakładów poczynionych na niniejszej nieruchomości w trakcie bycia w jej posiadaniu.</w:t>
      </w:r>
    </w:p>
    <w:p w14:paraId="485E04FD" w14:textId="77777777" w:rsidR="00044279" w:rsidRPr="00885BF4" w:rsidRDefault="00044279" w:rsidP="00044279">
      <w:pPr>
        <w:pStyle w:val="Nagwektabeli"/>
        <w:suppressAutoHyphens w:val="0"/>
        <w:jc w:val="both"/>
        <w:rPr>
          <w:b w:val="0"/>
          <w:bCs w:val="0"/>
          <w:lang w:eastAsia="en-US"/>
        </w:rPr>
      </w:pPr>
    </w:p>
    <w:p w14:paraId="59F23247" w14:textId="77777777" w:rsidR="00044279" w:rsidRPr="00885BF4" w:rsidRDefault="00044279" w:rsidP="00044279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§1</w:t>
      </w:r>
      <w:r w:rsidR="0047746F">
        <w:rPr>
          <w:lang w:eastAsia="en-US"/>
        </w:rPr>
        <w:t>4</w:t>
      </w:r>
    </w:p>
    <w:p w14:paraId="3B7FBBDD" w14:textId="1645DABF" w:rsidR="001461C0" w:rsidRDefault="00044279" w:rsidP="001461C0">
      <w:pPr>
        <w:pStyle w:val="Nagwektabeli"/>
        <w:numPr>
          <w:ilvl w:val="0"/>
          <w:numId w:val="19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Strony dopuszczają możliwość renegocjacji warunków umowy w przypadku zaistnienia istotnych okoliczności wpływających na stan jej realizacji</w:t>
      </w:r>
      <w:r w:rsidR="00373762" w:rsidRPr="00885BF4">
        <w:rPr>
          <w:b w:val="0"/>
          <w:bCs w:val="0"/>
          <w:lang w:eastAsia="en-US"/>
        </w:rPr>
        <w:t>, a których nie można było przewidzieć w chwili zawarcia umowy.</w:t>
      </w:r>
      <w:r w:rsidR="006E1B90">
        <w:rPr>
          <w:b w:val="0"/>
          <w:bCs w:val="0"/>
          <w:lang w:eastAsia="en-US"/>
        </w:rPr>
        <w:t xml:space="preserve"> Niniejszy zapis nie dotyczy renegocjacji warunków umowy, które stanowiły kryterium wyboru ofert.</w:t>
      </w:r>
    </w:p>
    <w:p w14:paraId="2E56E09B" w14:textId="0B2E2600" w:rsidR="001461C0" w:rsidRDefault="00373762" w:rsidP="001461C0">
      <w:pPr>
        <w:pStyle w:val="Nagwektabeli"/>
        <w:numPr>
          <w:ilvl w:val="0"/>
          <w:numId w:val="19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  <w:lang w:eastAsia="en-US"/>
        </w:rPr>
        <w:t xml:space="preserve">W razie wystąpienia istotnej zmiany okoliczności powodującej, że wykonanie </w:t>
      </w:r>
      <w:r w:rsidR="00E02574" w:rsidRPr="001461C0">
        <w:rPr>
          <w:b w:val="0"/>
          <w:bCs w:val="0"/>
          <w:lang w:eastAsia="en-US"/>
        </w:rPr>
        <w:t>umowy nie leży w interesie publicznym, czego nie można było przewidzieć w chwili zawarcia umowy, Wydzierżawiający</w:t>
      </w:r>
      <w:r w:rsidR="001461C0">
        <w:rPr>
          <w:b w:val="0"/>
          <w:bCs w:val="0"/>
          <w:lang w:eastAsia="en-US"/>
        </w:rPr>
        <w:t xml:space="preserve"> oraz Dzierżawca mogą</w:t>
      </w:r>
      <w:r w:rsidR="00E02574" w:rsidRPr="001461C0">
        <w:rPr>
          <w:b w:val="0"/>
          <w:bCs w:val="0"/>
          <w:lang w:eastAsia="en-US"/>
        </w:rPr>
        <w:t xml:space="preserve"> odstąpić od umowy w terminie</w:t>
      </w:r>
      <w:r w:rsidR="006E1B90">
        <w:rPr>
          <w:b w:val="0"/>
          <w:bCs w:val="0"/>
          <w:lang w:eastAsia="en-US"/>
        </w:rPr>
        <w:t xml:space="preserve"> do</w:t>
      </w:r>
      <w:r w:rsidR="00E02574" w:rsidRPr="001461C0">
        <w:rPr>
          <w:b w:val="0"/>
          <w:bCs w:val="0"/>
          <w:lang w:eastAsia="en-US"/>
        </w:rPr>
        <w:t xml:space="preserve"> 1</w:t>
      </w:r>
      <w:r w:rsidR="006E1B90">
        <w:rPr>
          <w:b w:val="0"/>
          <w:bCs w:val="0"/>
          <w:lang w:eastAsia="en-US"/>
        </w:rPr>
        <w:t>2</w:t>
      </w:r>
      <w:r w:rsidR="00E02574" w:rsidRPr="001461C0">
        <w:rPr>
          <w:b w:val="0"/>
          <w:bCs w:val="0"/>
          <w:lang w:eastAsia="en-US"/>
        </w:rPr>
        <w:t xml:space="preserve"> miesi</w:t>
      </w:r>
      <w:r w:rsidR="006E1B90">
        <w:rPr>
          <w:b w:val="0"/>
          <w:bCs w:val="0"/>
          <w:lang w:eastAsia="en-US"/>
        </w:rPr>
        <w:t>ęcy</w:t>
      </w:r>
      <w:r w:rsidR="00E02574" w:rsidRPr="001461C0">
        <w:rPr>
          <w:b w:val="0"/>
          <w:bCs w:val="0"/>
          <w:lang w:eastAsia="en-US"/>
        </w:rPr>
        <w:t xml:space="preserve"> od daty powzięcia wiadomości o powyższych okolicznościach. Oświadczenie o odstąpieniu od umowy wymaga formy pisemnej.</w:t>
      </w:r>
    </w:p>
    <w:p w14:paraId="55F3738C" w14:textId="77777777" w:rsidR="009F51A0" w:rsidRPr="001461C0" w:rsidRDefault="00044279" w:rsidP="001461C0">
      <w:pPr>
        <w:pStyle w:val="Nagwektabeli"/>
        <w:numPr>
          <w:ilvl w:val="0"/>
          <w:numId w:val="19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  <w:lang w:eastAsia="en-US"/>
        </w:rPr>
        <w:t>Każdorazowa zmiana warunków umowy dokonywana będzie w drodze aneksu</w:t>
      </w:r>
      <w:r w:rsidR="009F51A0" w:rsidRPr="001461C0">
        <w:rPr>
          <w:b w:val="0"/>
          <w:bCs w:val="0"/>
          <w:lang w:eastAsia="en-US"/>
        </w:rPr>
        <w:t xml:space="preserve"> do niniejszej umowy podpisanego przez obie strony pod rygorem nieważności.</w:t>
      </w:r>
    </w:p>
    <w:p w14:paraId="77A4A882" w14:textId="77777777" w:rsidR="009F51A0" w:rsidRPr="00885BF4" w:rsidRDefault="009F51A0" w:rsidP="009F51A0">
      <w:pPr>
        <w:pStyle w:val="Nagwektabeli"/>
        <w:suppressAutoHyphens w:val="0"/>
        <w:jc w:val="left"/>
        <w:rPr>
          <w:b w:val="0"/>
          <w:bCs w:val="0"/>
          <w:lang w:eastAsia="en-US"/>
        </w:rPr>
      </w:pPr>
    </w:p>
    <w:p w14:paraId="02E17D97" w14:textId="77777777" w:rsidR="00044279" w:rsidRPr="00885BF4" w:rsidRDefault="009F51A0" w:rsidP="009F51A0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§1</w:t>
      </w:r>
      <w:r w:rsidR="0047746F">
        <w:rPr>
          <w:lang w:eastAsia="en-US"/>
        </w:rPr>
        <w:t>5</w:t>
      </w:r>
    </w:p>
    <w:p w14:paraId="1F9BAECC" w14:textId="77777777" w:rsidR="0047746F" w:rsidRDefault="0047746F" w:rsidP="001461C0">
      <w:pPr>
        <w:pStyle w:val="Nagwektabeli"/>
        <w:numPr>
          <w:ilvl w:val="0"/>
          <w:numId w:val="20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 xml:space="preserve">Dzierżawca informuje, iż znana jest mu treść Regulaminu pisemnego przetargu ofertowego, ogłoszenia ofertowego oraz załączników. </w:t>
      </w:r>
    </w:p>
    <w:p w14:paraId="328D90A5" w14:textId="77777777" w:rsidR="001461C0" w:rsidRDefault="009F51A0" w:rsidP="001461C0">
      <w:pPr>
        <w:pStyle w:val="Nagwektabeli"/>
        <w:numPr>
          <w:ilvl w:val="0"/>
          <w:numId w:val="20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885BF4">
        <w:rPr>
          <w:b w:val="0"/>
          <w:bCs w:val="0"/>
          <w:lang w:eastAsia="en-US"/>
        </w:rPr>
        <w:t>W sprawach nieuregulowanych niniejszą umową mają zastosowanie przepisy Kodeksu Cywilnego.</w:t>
      </w:r>
    </w:p>
    <w:p w14:paraId="7BF2CDD3" w14:textId="77777777" w:rsidR="0048397E" w:rsidRDefault="009F51A0" w:rsidP="0048397E">
      <w:pPr>
        <w:pStyle w:val="Nagwektabeli"/>
        <w:numPr>
          <w:ilvl w:val="0"/>
          <w:numId w:val="20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</w:rPr>
        <w:t xml:space="preserve">Wszelkie zmiany warunków niniejszej umowy wymagają zgody obydwu stron </w:t>
      </w:r>
      <w:r w:rsidRPr="001461C0">
        <w:rPr>
          <w:b w:val="0"/>
          <w:bCs w:val="0"/>
        </w:rPr>
        <w:br/>
        <w:t>na piśmie, pod rygorem nieważności.</w:t>
      </w:r>
    </w:p>
    <w:p w14:paraId="2CCF0739" w14:textId="77777777" w:rsidR="0048397E" w:rsidRPr="0048397E" w:rsidRDefault="0048397E" w:rsidP="0048397E">
      <w:pPr>
        <w:pStyle w:val="Nagwektabeli"/>
        <w:numPr>
          <w:ilvl w:val="0"/>
          <w:numId w:val="20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48397E">
        <w:rPr>
          <w:b w:val="0"/>
          <w:bCs w:val="0"/>
        </w:rPr>
        <w:t xml:space="preserve">Spory powstałe lub mogące powstać na tle niniejszej mowy będą rozstrzygane przez sąd powszechny właściwy dla miejsca wykonania </w:t>
      </w:r>
      <w:r>
        <w:rPr>
          <w:b w:val="0"/>
          <w:bCs w:val="0"/>
        </w:rPr>
        <w:t xml:space="preserve">niniejszej </w:t>
      </w:r>
      <w:r w:rsidRPr="0048397E">
        <w:rPr>
          <w:b w:val="0"/>
          <w:bCs w:val="0"/>
        </w:rPr>
        <w:t>umowy.</w:t>
      </w:r>
    </w:p>
    <w:p w14:paraId="1D54DB05" w14:textId="77777777" w:rsidR="00174121" w:rsidRPr="001461C0" w:rsidRDefault="009F51A0" w:rsidP="001461C0">
      <w:pPr>
        <w:pStyle w:val="Nagwektabeli"/>
        <w:numPr>
          <w:ilvl w:val="0"/>
          <w:numId w:val="20"/>
        </w:numPr>
        <w:suppressAutoHyphens w:val="0"/>
        <w:ind w:left="284" w:hanging="284"/>
        <w:jc w:val="both"/>
        <w:rPr>
          <w:b w:val="0"/>
          <w:bCs w:val="0"/>
          <w:lang w:eastAsia="en-US"/>
        </w:rPr>
      </w:pPr>
      <w:r w:rsidRPr="001461C0">
        <w:rPr>
          <w:b w:val="0"/>
          <w:bCs w:val="0"/>
        </w:rPr>
        <w:t>Umowę sporządzono w dwóch jednobrzmiących egzemplarzach, po jednym egzemplarzu dla każdej ze stron.</w:t>
      </w:r>
    </w:p>
    <w:p w14:paraId="5B6302F7" w14:textId="77777777" w:rsidR="00BB7D99" w:rsidRDefault="00BB7D99" w:rsidP="00BB7D99">
      <w:pPr>
        <w:pStyle w:val="Nagwektabeli"/>
        <w:suppressAutoHyphens w:val="0"/>
        <w:rPr>
          <w:lang w:eastAsia="en-US"/>
        </w:rPr>
      </w:pPr>
    </w:p>
    <w:p w14:paraId="0075A7C2" w14:textId="77777777" w:rsidR="00A212ED" w:rsidRDefault="00A212ED" w:rsidP="00BB7D99">
      <w:pPr>
        <w:pStyle w:val="Nagwektabeli"/>
        <w:suppressAutoHyphens w:val="0"/>
        <w:rPr>
          <w:lang w:eastAsia="en-US"/>
        </w:rPr>
      </w:pPr>
    </w:p>
    <w:p w14:paraId="3CB171C7" w14:textId="77777777" w:rsidR="00A212ED" w:rsidRDefault="00A212ED" w:rsidP="00BB7D99">
      <w:pPr>
        <w:pStyle w:val="Nagwektabeli"/>
        <w:suppressAutoHyphens w:val="0"/>
        <w:rPr>
          <w:lang w:eastAsia="en-US"/>
        </w:rPr>
      </w:pPr>
    </w:p>
    <w:p w14:paraId="7E66B0E3" w14:textId="77777777" w:rsidR="00174121" w:rsidRPr="00885BF4" w:rsidRDefault="00174121" w:rsidP="00BB7D99">
      <w:pPr>
        <w:pStyle w:val="Nagwektabeli"/>
        <w:suppressAutoHyphens w:val="0"/>
        <w:rPr>
          <w:lang w:eastAsia="en-US"/>
        </w:rPr>
      </w:pPr>
      <w:r w:rsidRPr="00885BF4">
        <w:rPr>
          <w:lang w:eastAsia="en-US"/>
        </w:rPr>
        <w:t>WYDZIERŻAWIAJĄCY</w:t>
      </w:r>
      <w:r w:rsidRPr="00885BF4">
        <w:rPr>
          <w:lang w:eastAsia="en-US"/>
        </w:rPr>
        <w:tab/>
      </w:r>
      <w:r w:rsidRPr="00885BF4">
        <w:rPr>
          <w:lang w:eastAsia="en-US"/>
        </w:rPr>
        <w:tab/>
      </w:r>
      <w:r w:rsidR="00BB7D99">
        <w:rPr>
          <w:lang w:eastAsia="en-US"/>
        </w:rPr>
        <w:t xml:space="preserve">   </w:t>
      </w:r>
      <w:r w:rsidRPr="00885BF4">
        <w:rPr>
          <w:lang w:eastAsia="en-US"/>
        </w:rPr>
        <w:tab/>
      </w:r>
      <w:r w:rsidRPr="00885BF4">
        <w:rPr>
          <w:lang w:eastAsia="en-US"/>
        </w:rPr>
        <w:tab/>
      </w:r>
      <w:r w:rsidRPr="00885BF4">
        <w:rPr>
          <w:lang w:eastAsia="en-US"/>
        </w:rPr>
        <w:tab/>
      </w:r>
      <w:r w:rsidRPr="00885BF4">
        <w:rPr>
          <w:lang w:eastAsia="en-US"/>
        </w:rPr>
        <w:tab/>
      </w:r>
      <w:r w:rsidR="00BB7D99">
        <w:rPr>
          <w:lang w:eastAsia="en-US"/>
        </w:rPr>
        <w:t xml:space="preserve">     </w:t>
      </w:r>
      <w:r w:rsidRPr="00885BF4">
        <w:rPr>
          <w:lang w:eastAsia="en-US"/>
        </w:rPr>
        <w:t>DZIERŻAWCA</w:t>
      </w:r>
    </w:p>
    <w:sectPr w:rsidR="00174121" w:rsidRPr="00885BF4" w:rsidSect="0099201A">
      <w:headerReference w:type="default" r:id="rId8"/>
      <w:footerReference w:type="default" r:id="rId9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2996F" w14:textId="77777777" w:rsidR="001525CF" w:rsidRDefault="001525CF" w:rsidP="00BB7D99">
      <w:pPr>
        <w:spacing w:after="0" w:line="240" w:lineRule="auto"/>
      </w:pPr>
      <w:r>
        <w:separator/>
      </w:r>
    </w:p>
  </w:endnote>
  <w:endnote w:type="continuationSeparator" w:id="0">
    <w:p w14:paraId="058FA832" w14:textId="77777777" w:rsidR="001525CF" w:rsidRDefault="001525CF" w:rsidP="00BB7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357735272"/>
      <w:docPartObj>
        <w:docPartGallery w:val="Page Numbers (Bottom of Page)"/>
        <w:docPartUnique/>
      </w:docPartObj>
    </w:sdtPr>
    <w:sdtEndPr/>
    <w:sdtContent>
      <w:p w14:paraId="1C6B04FD" w14:textId="77777777" w:rsidR="0048397E" w:rsidRPr="0048397E" w:rsidRDefault="0048397E">
        <w:pPr>
          <w:pStyle w:val="Stopka"/>
          <w:jc w:val="right"/>
          <w:rPr>
            <w:rFonts w:ascii="Times New Roman" w:hAnsi="Times New Roman" w:cs="Times New Roman"/>
          </w:rPr>
        </w:pPr>
        <w:r w:rsidRPr="0048397E">
          <w:rPr>
            <w:rFonts w:ascii="Times New Roman" w:hAnsi="Times New Roman" w:cs="Times New Roman"/>
          </w:rPr>
          <w:fldChar w:fldCharType="begin"/>
        </w:r>
        <w:r w:rsidRPr="0048397E">
          <w:rPr>
            <w:rFonts w:ascii="Times New Roman" w:hAnsi="Times New Roman" w:cs="Times New Roman"/>
          </w:rPr>
          <w:instrText>PAGE   \* MERGEFORMAT</w:instrText>
        </w:r>
        <w:r w:rsidRPr="0048397E">
          <w:rPr>
            <w:rFonts w:ascii="Times New Roman" w:hAnsi="Times New Roman" w:cs="Times New Roman"/>
          </w:rPr>
          <w:fldChar w:fldCharType="separate"/>
        </w:r>
        <w:r w:rsidR="00FE1031">
          <w:rPr>
            <w:rFonts w:ascii="Times New Roman" w:hAnsi="Times New Roman" w:cs="Times New Roman"/>
            <w:noProof/>
          </w:rPr>
          <w:t>6</w:t>
        </w:r>
        <w:r w:rsidRPr="0048397E">
          <w:rPr>
            <w:rFonts w:ascii="Times New Roman" w:hAnsi="Times New Roman" w:cs="Times New Roman"/>
          </w:rPr>
          <w:fldChar w:fldCharType="end"/>
        </w:r>
      </w:p>
    </w:sdtContent>
  </w:sdt>
  <w:p w14:paraId="50AB1C40" w14:textId="77777777" w:rsidR="0048397E" w:rsidRDefault="00483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CF8B7" w14:textId="77777777" w:rsidR="001525CF" w:rsidRDefault="001525CF" w:rsidP="00BB7D99">
      <w:pPr>
        <w:spacing w:after="0" w:line="240" w:lineRule="auto"/>
      </w:pPr>
      <w:r>
        <w:separator/>
      </w:r>
    </w:p>
  </w:footnote>
  <w:footnote w:type="continuationSeparator" w:id="0">
    <w:p w14:paraId="3B251C1A" w14:textId="77777777" w:rsidR="001525CF" w:rsidRDefault="001525CF" w:rsidP="00BB7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C11F9" w14:textId="77777777" w:rsidR="00906831" w:rsidRPr="00056F78" w:rsidRDefault="00906831" w:rsidP="00906831">
    <w:pPr>
      <w:tabs>
        <w:tab w:val="center" w:pos="4536"/>
        <w:tab w:val="right" w:pos="9072"/>
      </w:tabs>
      <w:spacing w:after="0" w:line="240" w:lineRule="auto"/>
      <w:ind w:left="737" w:hanging="357"/>
      <w:jc w:val="right"/>
      <w:rPr>
        <w:rFonts w:ascii="Times New Roman" w:eastAsia="Calibri" w:hAnsi="Times New Roman" w:cs="Times New Roman"/>
        <w:b/>
        <w:bCs/>
        <w:i/>
        <w:sz w:val="20"/>
        <w:szCs w:val="20"/>
      </w:rPr>
    </w:pPr>
    <w:r w:rsidRPr="00056F78">
      <w:rPr>
        <w:rFonts w:ascii="Times New Roman" w:eastAsia="Calibri" w:hAnsi="Times New Roman" w:cs="Times New Roman"/>
        <w:b/>
        <w:bCs/>
        <w:i/>
        <w:sz w:val="20"/>
        <w:szCs w:val="20"/>
      </w:rPr>
      <w:t>Załącznik nr 3</w:t>
    </w:r>
  </w:p>
  <w:p w14:paraId="3DCB2CA0" w14:textId="77777777" w:rsidR="00056F78" w:rsidRDefault="00056F78" w:rsidP="00056F78">
    <w:pPr>
      <w:pStyle w:val="Nagwek"/>
      <w:jc w:val="right"/>
      <w:rPr>
        <w:rFonts w:ascii="Times New Roman" w:hAnsi="Times New Roman" w:cs="Times New Roman"/>
        <w:b/>
        <w:bCs/>
        <w:i/>
        <w:sz w:val="20"/>
        <w:szCs w:val="20"/>
      </w:rPr>
    </w:pPr>
    <w:r>
      <w:rPr>
        <w:rFonts w:ascii="Times New Roman" w:hAnsi="Times New Roman" w:cs="Times New Roman"/>
        <w:b/>
        <w:bCs/>
        <w:i/>
        <w:sz w:val="20"/>
        <w:szCs w:val="20"/>
      </w:rPr>
      <w:t xml:space="preserve">do ogłoszenia pisemnego przetargu ofertowego dot. dzierżawy gruntu zabudowanego budynkiem stacji dializ </w:t>
    </w:r>
  </w:p>
  <w:p w14:paraId="1F5A5BCB" w14:textId="72C65581" w:rsidR="00906831" w:rsidRPr="0099201A" w:rsidRDefault="00906831" w:rsidP="00056F78">
    <w:pPr>
      <w:tabs>
        <w:tab w:val="center" w:pos="4536"/>
        <w:tab w:val="right" w:pos="9072"/>
      </w:tabs>
      <w:spacing w:after="0" w:line="240" w:lineRule="auto"/>
      <w:ind w:left="737" w:hanging="357"/>
      <w:jc w:val="right"/>
      <w:rPr>
        <w:rFonts w:ascii="Times New Roman" w:eastAsia="Calibri" w:hAnsi="Times New Roman" w:cs="Times New Roman"/>
        <w:b/>
        <w:bCs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0F89FD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Theme="minorHAnsi" w:hAnsiTheme="minorHAnsi" w:cstheme="minorHAnsi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upperRoman"/>
      <w:lvlText w:val="%2."/>
      <w:lvlJc w:val="left"/>
      <w:pPr>
        <w:tabs>
          <w:tab w:val="num" w:pos="1860"/>
        </w:tabs>
        <w:ind w:left="1860" w:hanging="72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1387DB9"/>
    <w:multiLevelType w:val="hybridMultilevel"/>
    <w:tmpl w:val="B37E8DB4"/>
    <w:lvl w:ilvl="0" w:tplc="9CA2736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F47C5"/>
    <w:multiLevelType w:val="hybridMultilevel"/>
    <w:tmpl w:val="FA4A8908"/>
    <w:lvl w:ilvl="0" w:tplc="9E0A66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553EE"/>
    <w:multiLevelType w:val="hybridMultilevel"/>
    <w:tmpl w:val="5C8034C4"/>
    <w:lvl w:ilvl="0" w:tplc="929E51CC">
      <w:start w:val="1"/>
      <w:numFmt w:val="lowerLetter"/>
      <w:lvlText w:val="%1)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88201FB"/>
    <w:multiLevelType w:val="hybridMultilevel"/>
    <w:tmpl w:val="F2789006"/>
    <w:lvl w:ilvl="0" w:tplc="B4584A5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8CA63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20C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762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0AA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C1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B4B4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6C9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0AF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DA17F9"/>
    <w:multiLevelType w:val="hybridMultilevel"/>
    <w:tmpl w:val="E658577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3235907"/>
    <w:multiLevelType w:val="hybridMultilevel"/>
    <w:tmpl w:val="711472F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36F2C92"/>
    <w:multiLevelType w:val="hybridMultilevel"/>
    <w:tmpl w:val="110EA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82BB5"/>
    <w:multiLevelType w:val="hybridMultilevel"/>
    <w:tmpl w:val="CDF0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F623382"/>
    <w:multiLevelType w:val="hybridMultilevel"/>
    <w:tmpl w:val="7FCC3C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86D0B4E"/>
    <w:multiLevelType w:val="hybridMultilevel"/>
    <w:tmpl w:val="4E50A95A"/>
    <w:lvl w:ilvl="0" w:tplc="65A87A6E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88074CE"/>
    <w:multiLevelType w:val="hybridMultilevel"/>
    <w:tmpl w:val="AC7828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0F4"/>
    <w:multiLevelType w:val="hybridMultilevel"/>
    <w:tmpl w:val="A8647B70"/>
    <w:lvl w:ilvl="0" w:tplc="3FCCC9A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4597D"/>
    <w:multiLevelType w:val="hybridMultilevel"/>
    <w:tmpl w:val="CF9631D6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31B479D"/>
    <w:multiLevelType w:val="hybridMultilevel"/>
    <w:tmpl w:val="07220834"/>
    <w:lvl w:ilvl="0" w:tplc="75E8D01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283435"/>
    <w:multiLevelType w:val="hybridMultilevel"/>
    <w:tmpl w:val="925E8DF2"/>
    <w:lvl w:ilvl="0" w:tplc="E26E2F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06577"/>
    <w:multiLevelType w:val="hybridMultilevel"/>
    <w:tmpl w:val="8904E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C7FB1"/>
    <w:multiLevelType w:val="hybridMultilevel"/>
    <w:tmpl w:val="801C2322"/>
    <w:lvl w:ilvl="0" w:tplc="49F49C2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2043C"/>
    <w:multiLevelType w:val="hybridMultilevel"/>
    <w:tmpl w:val="7C22B682"/>
    <w:lvl w:ilvl="0" w:tplc="0BFAC6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5430F"/>
    <w:multiLevelType w:val="hybridMultilevel"/>
    <w:tmpl w:val="B3D0AA00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51CD742C"/>
    <w:multiLevelType w:val="hybridMultilevel"/>
    <w:tmpl w:val="1E0890EA"/>
    <w:lvl w:ilvl="0" w:tplc="8094231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1C309B"/>
    <w:multiLevelType w:val="hybridMultilevel"/>
    <w:tmpl w:val="D0E0B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647090"/>
    <w:multiLevelType w:val="hybridMultilevel"/>
    <w:tmpl w:val="BC64CA9C"/>
    <w:lvl w:ilvl="0" w:tplc="EF2A9FF4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9A4362"/>
    <w:multiLevelType w:val="hybridMultilevel"/>
    <w:tmpl w:val="AD04248E"/>
    <w:lvl w:ilvl="0" w:tplc="CA6291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574EF5"/>
    <w:multiLevelType w:val="hybridMultilevel"/>
    <w:tmpl w:val="A1189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7656AA"/>
    <w:multiLevelType w:val="hybridMultilevel"/>
    <w:tmpl w:val="33628002"/>
    <w:lvl w:ilvl="0" w:tplc="59F695F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A12F71"/>
    <w:multiLevelType w:val="hybridMultilevel"/>
    <w:tmpl w:val="6D584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A3FE6"/>
    <w:multiLevelType w:val="hybridMultilevel"/>
    <w:tmpl w:val="277621D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5CC51FD"/>
    <w:multiLevelType w:val="hybridMultilevel"/>
    <w:tmpl w:val="2354CE64"/>
    <w:lvl w:ilvl="0" w:tplc="4FFC0CB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BC"/>
    <w:multiLevelType w:val="hybridMultilevel"/>
    <w:tmpl w:val="5930E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D2611B"/>
    <w:multiLevelType w:val="hybridMultilevel"/>
    <w:tmpl w:val="4B28A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8"/>
  </w:num>
  <w:num w:numId="4">
    <w:abstractNumId w:val="19"/>
  </w:num>
  <w:num w:numId="5">
    <w:abstractNumId w:val="26"/>
  </w:num>
  <w:num w:numId="6">
    <w:abstractNumId w:val="11"/>
  </w:num>
  <w:num w:numId="7">
    <w:abstractNumId w:val="21"/>
  </w:num>
  <w:num w:numId="8">
    <w:abstractNumId w:val="24"/>
  </w:num>
  <w:num w:numId="9">
    <w:abstractNumId w:val="9"/>
  </w:num>
  <w:num w:numId="10">
    <w:abstractNumId w:val="14"/>
  </w:num>
  <w:num w:numId="11">
    <w:abstractNumId w:val="8"/>
  </w:num>
  <w:num w:numId="12">
    <w:abstractNumId w:val="31"/>
  </w:num>
  <w:num w:numId="13">
    <w:abstractNumId w:val="25"/>
  </w:num>
  <w:num w:numId="14">
    <w:abstractNumId w:val="13"/>
  </w:num>
  <w:num w:numId="15">
    <w:abstractNumId w:val="6"/>
  </w:num>
  <w:num w:numId="16">
    <w:abstractNumId w:val="20"/>
  </w:num>
  <w:num w:numId="17">
    <w:abstractNumId w:val="7"/>
  </w:num>
  <w:num w:numId="18">
    <w:abstractNumId w:val="29"/>
  </w:num>
  <w:num w:numId="19">
    <w:abstractNumId w:val="30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28"/>
  </w:num>
  <w:num w:numId="25">
    <w:abstractNumId w:val="3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23"/>
  </w:num>
  <w:num w:numId="29">
    <w:abstractNumId w:val="12"/>
  </w:num>
  <w:num w:numId="30">
    <w:abstractNumId w:val="27"/>
  </w:num>
  <w:num w:numId="31">
    <w:abstractNumId w:val="10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FBC"/>
    <w:rsid w:val="00044279"/>
    <w:rsid w:val="00056F78"/>
    <w:rsid w:val="000675A9"/>
    <w:rsid w:val="000C0D8A"/>
    <w:rsid w:val="000D03F1"/>
    <w:rsid w:val="001461C0"/>
    <w:rsid w:val="001525CF"/>
    <w:rsid w:val="00174121"/>
    <w:rsid w:val="00174A60"/>
    <w:rsid w:val="0027074B"/>
    <w:rsid w:val="0034217D"/>
    <w:rsid w:val="00373762"/>
    <w:rsid w:val="003757A1"/>
    <w:rsid w:val="00397EF4"/>
    <w:rsid w:val="004002C2"/>
    <w:rsid w:val="00422D7D"/>
    <w:rsid w:val="004705DB"/>
    <w:rsid w:val="0047746F"/>
    <w:rsid w:val="0048397E"/>
    <w:rsid w:val="0048421E"/>
    <w:rsid w:val="00494241"/>
    <w:rsid w:val="004B4F1B"/>
    <w:rsid w:val="005913FF"/>
    <w:rsid w:val="00673A01"/>
    <w:rsid w:val="006A1A53"/>
    <w:rsid w:val="006A5F44"/>
    <w:rsid w:val="006E1B90"/>
    <w:rsid w:val="00701619"/>
    <w:rsid w:val="00702027"/>
    <w:rsid w:val="007C2094"/>
    <w:rsid w:val="008425FA"/>
    <w:rsid w:val="008710FB"/>
    <w:rsid w:val="008726DF"/>
    <w:rsid w:val="008838AB"/>
    <w:rsid w:val="00885BF4"/>
    <w:rsid w:val="008A380B"/>
    <w:rsid w:val="00906831"/>
    <w:rsid w:val="0099201A"/>
    <w:rsid w:val="009F1FF4"/>
    <w:rsid w:val="009F51A0"/>
    <w:rsid w:val="00A14374"/>
    <w:rsid w:val="00A212ED"/>
    <w:rsid w:val="00B6027E"/>
    <w:rsid w:val="00B65FBC"/>
    <w:rsid w:val="00B67562"/>
    <w:rsid w:val="00BB7D99"/>
    <w:rsid w:val="00C03B24"/>
    <w:rsid w:val="00C04937"/>
    <w:rsid w:val="00C7333D"/>
    <w:rsid w:val="00DB2A9A"/>
    <w:rsid w:val="00DF45E6"/>
    <w:rsid w:val="00E02574"/>
    <w:rsid w:val="00E17A4D"/>
    <w:rsid w:val="00E36820"/>
    <w:rsid w:val="00E93A82"/>
    <w:rsid w:val="00EC66FA"/>
    <w:rsid w:val="00F01695"/>
    <w:rsid w:val="00F132BB"/>
    <w:rsid w:val="00F34427"/>
    <w:rsid w:val="00F66310"/>
    <w:rsid w:val="00FE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6F65207"/>
  <w15:chartTrackingRefBased/>
  <w15:docId w15:val="{22106256-FED3-4E16-AC01-12B34CEE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tabeli">
    <w:name w:val="Nagłówek tabeli"/>
    <w:basedOn w:val="Normalny"/>
    <w:rsid w:val="00B65FBC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kern w:val="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75A9"/>
    <w:pPr>
      <w:spacing w:before="60" w:after="0" w:line="240" w:lineRule="auto"/>
      <w:ind w:left="720" w:hanging="357"/>
      <w:contextualSpacing/>
      <w:jc w:val="both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425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25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25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25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25FA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9F51A0"/>
    <w:pPr>
      <w:spacing w:after="0" w:line="240" w:lineRule="auto"/>
      <w:jc w:val="both"/>
    </w:pPr>
    <w:rPr>
      <w:rFonts w:ascii="Arial" w:eastAsia="Calibri" w:hAnsi="Arial" w:cs="Arial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F51A0"/>
    <w:rPr>
      <w:rFonts w:ascii="Arial" w:eastAsia="Calibri" w:hAnsi="Arial" w:cs="Arial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7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D99"/>
  </w:style>
  <w:style w:type="paragraph" w:styleId="Stopka">
    <w:name w:val="footer"/>
    <w:basedOn w:val="Normalny"/>
    <w:link w:val="StopkaZnak"/>
    <w:uiPriority w:val="99"/>
    <w:unhideWhenUsed/>
    <w:rsid w:val="00BB7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2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BACDF-821E-4B83-BBAA-FC467CE7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2476</Words>
  <Characters>14856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Szpital Szamotuły</cp:lastModifiedBy>
  <cp:revision>2</cp:revision>
  <cp:lastPrinted>2021-11-05T09:29:00Z</cp:lastPrinted>
  <dcterms:created xsi:type="dcterms:W3CDTF">2021-11-30T09:48:00Z</dcterms:created>
  <dcterms:modified xsi:type="dcterms:W3CDTF">2021-11-30T09:48:00Z</dcterms:modified>
</cp:coreProperties>
</file>