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F54" w:rsidRDefault="00C83F54" w:rsidP="00C83F54">
      <w:pPr>
        <w:spacing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Szamotuły, 14.05.2017r.</w:t>
      </w:r>
    </w:p>
    <w:p w:rsidR="00C83F54" w:rsidRPr="00681C9D" w:rsidRDefault="00C83F54" w:rsidP="00C83F54">
      <w:pPr>
        <w:spacing w:after="120"/>
        <w:jc w:val="both"/>
        <w:rPr>
          <w:rFonts w:ascii="Verdana" w:hAnsi="Verdana"/>
          <w:sz w:val="20"/>
          <w:szCs w:val="20"/>
        </w:rPr>
      </w:pPr>
    </w:p>
    <w:p w:rsidR="00C83F54" w:rsidRPr="00AA1A5B" w:rsidRDefault="00C83F54" w:rsidP="00C83F54">
      <w:pPr>
        <w:rPr>
          <w:rFonts w:ascii="Verdana" w:hAnsi="Verdana"/>
          <w:b/>
          <w:sz w:val="18"/>
          <w:szCs w:val="18"/>
        </w:rPr>
      </w:pPr>
    </w:p>
    <w:p w:rsidR="00C83F54" w:rsidRPr="00AA1A5B" w:rsidRDefault="00C83F54" w:rsidP="00C83F54">
      <w:pPr>
        <w:rPr>
          <w:rFonts w:ascii="Verdana" w:hAnsi="Verdana"/>
          <w:b/>
          <w:sz w:val="18"/>
          <w:szCs w:val="18"/>
        </w:rPr>
      </w:pPr>
    </w:p>
    <w:p w:rsidR="00C83F54" w:rsidRDefault="00C83F54" w:rsidP="00C83F54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ODPOWIEDZI NA PYTANIA</w:t>
      </w:r>
    </w:p>
    <w:p w:rsidR="00C83F54" w:rsidRPr="00AA1A5B" w:rsidRDefault="00C83F54" w:rsidP="00C83F54">
      <w:pPr>
        <w:rPr>
          <w:rFonts w:ascii="Verdana" w:hAnsi="Verdana"/>
          <w:b/>
          <w:sz w:val="18"/>
          <w:szCs w:val="18"/>
        </w:rPr>
      </w:pPr>
    </w:p>
    <w:p w:rsidR="00C83F54" w:rsidRPr="003B2B73" w:rsidRDefault="00C83F54" w:rsidP="00F7163A">
      <w:pPr>
        <w:jc w:val="both"/>
        <w:rPr>
          <w:rFonts w:ascii="Verdana" w:hAnsi="Verdana"/>
          <w:b/>
          <w:sz w:val="20"/>
          <w:szCs w:val="20"/>
        </w:rPr>
      </w:pPr>
      <w:r w:rsidRPr="00AA1A5B">
        <w:rPr>
          <w:rFonts w:ascii="Verdana" w:hAnsi="Verdana"/>
          <w:b/>
          <w:sz w:val="18"/>
          <w:szCs w:val="18"/>
        </w:rPr>
        <w:t xml:space="preserve">Dot.:  </w:t>
      </w:r>
      <w:r>
        <w:rPr>
          <w:rFonts w:ascii="Verdana" w:hAnsi="Verdana"/>
          <w:b/>
          <w:sz w:val="18"/>
          <w:szCs w:val="18"/>
        </w:rPr>
        <w:t xml:space="preserve">postępowania </w:t>
      </w:r>
      <w:r w:rsidRPr="00681C9D">
        <w:rPr>
          <w:rFonts w:ascii="Verdana" w:hAnsi="Verdana"/>
          <w:b/>
          <w:sz w:val="18"/>
          <w:szCs w:val="18"/>
        </w:rPr>
        <w:t>o wartości nie przekraczającej 30.000 euro</w:t>
      </w:r>
      <w:r>
        <w:rPr>
          <w:rFonts w:ascii="Verdana" w:hAnsi="Verdana"/>
          <w:b/>
          <w:sz w:val="18"/>
          <w:szCs w:val="18"/>
        </w:rPr>
        <w:t xml:space="preserve"> na </w:t>
      </w:r>
      <w:r w:rsidR="00F7163A" w:rsidRPr="00F7163A">
        <w:rPr>
          <w:rFonts w:ascii="Verdana" w:hAnsi="Verdana"/>
          <w:b/>
          <w:sz w:val="18"/>
          <w:szCs w:val="18"/>
        </w:rPr>
        <w:t>Dostawa materiałów do sterylizacji I płynów stosowanych w myjniach naczyń sanitarnych</w:t>
      </w:r>
      <w:bookmarkStart w:id="0" w:name="_GoBack"/>
      <w:bookmarkEnd w:id="0"/>
    </w:p>
    <w:p w:rsidR="00C83F54" w:rsidRPr="003B2B73" w:rsidRDefault="00C83F54" w:rsidP="00C83F54">
      <w:pPr>
        <w:rPr>
          <w:rFonts w:ascii="Verdana" w:hAnsi="Verdana"/>
          <w:sz w:val="20"/>
          <w:szCs w:val="20"/>
        </w:rPr>
      </w:pPr>
    </w:p>
    <w:p w:rsidR="00C83F54" w:rsidRPr="007E0BB7" w:rsidRDefault="00C83F54" w:rsidP="00C83F54">
      <w:pPr>
        <w:jc w:val="both"/>
        <w:rPr>
          <w:rFonts w:ascii="Verdana" w:hAnsi="Verdana"/>
          <w:b/>
          <w:sz w:val="20"/>
          <w:szCs w:val="20"/>
        </w:rPr>
      </w:pPr>
      <w:r w:rsidRPr="007E0BB7">
        <w:rPr>
          <w:rFonts w:ascii="Verdana" w:hAnsi="Verdana"/>
          <w:b/>
          <w:sz w:val="20"/>
          <w:szCs w:val="20"/>
        </w:rPr>
        <w:t>PYTANIE NR 1.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Dotyczy pakietu nr 1. Poz. Nr 1. </w:t>
      </w:r>
      <w:r w:rsidRPr="00800FBF">
        <w:rPr>
          <w:rFonts w:ascii="Verdana" w:hAnsi="Verdana"/>
          <w:sz w:val="20"/>
          <w:szCs w:val="20"/>
        </w:rPr>
        <w:t xml:space="preserve">Czy Zamawiający dopuści test do kontroli sterylizatora typu </w:t>
      </w:r>
      <w:proofErr w:type="spellStart"/>
      <w:r w:rsidRPr="00800FBF">
        <w:rPr>
          <w:rFonts w:ascii="Verdana" w:hAnsi="Verdana"/>
          <w:sz w:val="20"/>
          <w:szCs w:val="20"/>
        </w:rPr>
        <w:t>Bowie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800FBF">
        <w:rPr>
          <w:rFonts w:ascii="Verdana" w:hAnsi="Verdana"/>
          <w:sz w:val="20"/>
          <w:szCs w:val="20"/>
        </w:rPr>
        <w:t>&amp;</w:t>
      </w:r>
      <w:r>
        <w:rPr>
          <w:rFonts w:ascii="Verdana" w:hAnsi="Verdana"/>
          <w:sz w:val="20"/>
          <w:szCs w:val="20"/>
        </w:rPr>
        <w:t xml:space="preserve"> </w:t>
      </w:r>
      <w:r w:rsidRPr="00800FBF">
        <w:rPr>
          <w:rFonts w:ascii="Verdana" w:hAnsi="Verdana"/>
          <w:sz w:val="20"/>
          <w:szCs w:val="20"/>
        </w:rPr>
        <w:t>Dick</w:t>
      </w:r>
      <w:r>
        <w:rPr>
          <w:rFonts w:ascii="Verdana" w:hAnsi="Verdana"/>
          <w:sz w:val="20"/>
          <w:szCs w:val="20"/>
        </w:rPr>
        <w:t>,</w:t>
      </w:r>
      <w:r w:rsidRPr="00800FBF">
        <w:rPr>
          <w:rFonts w:ascii="Verdana" w:hAnsi="Verdana"/>
          <w:sz w:val="20"/>
          <w:szCs w:val="20"/>
        </w:rPr>
        <w:t xml:space="preserve"> klasa 2 wg PN-EN ISO 11140</w:t>
      </w:r>
      <w:r>
        <w:rPr>
          <w:rFonts w:ascii="Verdana" w:hAnsi="Verdana"/>
          <w:sz w:val="20"/>
          <w:szCs w:val="20"/>
        </w:rPr>
        <w:t>,</w:t>
      </w:r>
      <w:r w:rsidRPr="00800FBF">
        <w:rPr>
          <w:rFonts w:ascii="Verdana" w:hAnsi="Verdana"/>
          <w:sz w:val="20"/>
          <w:szCs w:val="20"/>
        </w:rPr>
        <w:t xml:space="preserve"> w postaci kapsuły kontrolującej penetrację pary oraz usuwanie powietrza,  która symuluje zarówn</w:t>
      </w:r>
      <w:r>
        <w:rPr>
          <w:rFonts w:ascii="Verdana" w:hAnsi="Verdana"/>
          <w:sz w:val="20"/>
          <w:szCs w:val="20"/>
        </w:rPr>
        <w:t>o ładunek porowaty jak i rurowy?</w:t>
      </w:r>
      <w:r w:rsidRPr="00800FBF">
        <w:rPr>
          <w:rFonts w:ascii="Verdana" w:hAnsi="Verdana"/>
          <w:sz w:val="20"/>
          <w:szCs w:val="20"/>
        </w:rPr>
        <w:t xml:space="preserve"> Test składa </w:t>
      </w:r>
      <w:proofErr w:type="spellStart"/>
      <w:r w:rsidRPr="00800FBF">
        <w:rPr>
          <w:rFonts w:ascii="Verdana" w:hAnsi="Verdana"/>
          <w:sz w:val="20"/>
          <w:szCs w:val="20"/>
        </w:rPr>
        <w:t>sie</w:t>
      </w:r>
      <w:proofErr w:type="spellEnd"/>
      <w:r w:rsidRPr="00800FBF">
        <w:rPr>
          <w:rFonts w:ascii="Verdana" w:hAnsi="Verdana"/>
          <w:sz w:val="20"/>
          <w:szCs w:val="20"/>
        </w:rPr>
        <w:t xml:space="preserve"> z dwuelementowej kapsuły - jedna część wykonana z tworzywa sztucznego klasy medycznej, druga z porowatego metalu - oraz z niezawierającego niebezpiecznych substancji toksyc</w:t>
      </w:r>
      <w:r>
        <w:rPr>
          <w:rFonts w:ascii="Verdana" w:hAnsi="Verdana"/>
          <w:sz w:val="20"/>
          <w:szCs w:val="20"/>
        </w:rPr>
        <w:t>znych samoprzylepnego wskaźnika</w:t>
      </w:r>
      <w:r w:rsidRPr="00800FBF">
        <w:rPr>
          <w:rFonts w:ascii="Verdana" w:hAnsi="Verdana"/>
          <w:sz w:val="20"/>
          <w:szCs w:val="20"/>
        </w:rPr>
        <w:t xml:space="preserve"> dostosowanego do parametrów 134ºC</w:t>
      </w:r>
      <w:r>
        <w:rPr>
          <w:rFonts w:ascii="Verdana" w:hAnsi="Verdana"/>
          <w:sz w:val="20"/>
          <w:szCs w:val="20"/>
        </w:rPr>
        <w:t xml:space="preserve"> </w:t>
      </w:r>
      <w:r w:rsidRPr="00800FBF">
        <w:rPr>
          <w:rFonts w:ascii="Verdana" w:hAnsi="Verdana"/>
          <w:sz w:val="20"/>
          <w:szCs w:val="20"/>
        </w:rPr>
        <w:t>/</w:t>
      </w:r>
      <w:r>
        <w:rPr>
          <w:rFonts w:ascii="Verdana" w:hAnsi="Verdana"/>
          <w:sz w:val="20"/>
          <w:szCs w:val="20"/>
        </w:rPr>
        <w:t xml:space="preserve"> </w:t>
      </w:r>
      <w:r w:rsidRPr="00800FBF">
        <w:rPr>
          <w:rFonts w:ascii="Verdana" w:hAnsi="Verdana"/>
          <w:sz w:val="20"/>
          <w:szCs w:val="20"/>
        </w:rPr>
        <w:t xml:space="preserve">3,5 min. Każde opakowanie zawiera 400 wskaźników i przyrząd PCD. </w:t>
      </w:r>
    </w:p>
    <w:p w:rsidR="00C83F54" w:rsidRPr="007E0BB7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  <w:r w:rsidRPr="007E0BB7">
        <w:rPr>
          <w:rFonts w:ascii="Verdana" w:hAnsi="Verdana"/>
          <w:b/>
          <w:i/>
          <w:sz w:val="20"/>
          <w:szCs w:val="20"/>
        </w:rPr>
        <w:t>ODPOWIEDŹ ZAMAWIAJĄCEGO: Zamawiający dopuści.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</w:p>
    <w:p w:rsidR="00C83F54" w:rsidRPr="007E0BB7" w:rsidRDefault="00C83F54" w:rsidP="00C83F54">
      <w:pPr>
        <w:jc w:val="both"/>
        <w:rPr>
          <w:rFonts w:ascii="Verdana" w:hAnsi="Verdana"/>
          <w:b/>
          <w:sz w:val="20"/>
          <w:szCs w:val="20"/>
        </w:rPr>
      </w:pPr>
      <w:r w:rsidRPr="007E0BB7">
        <w:rPr>
          <w:rFonts w:ascii="Verdana" w:hAnsi="Verdana"/>
          <w:b/>
          <w:sz w:val="20"/>
          <w:szCs w:val="20"/>
        </w:rPr>
        <w:t>PYTANIE NR 2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Dotyczy pakietu nr 1. Poz. Nr 2. </w:t>
      </w:r>
      <w:r w:rsidRPr="00800FBF">
        <w:rPr>
          <w:rFonts w:ascii="Verdana" w:hAnsi="Verdana"/>
          <w:sz w:val="20"/>
          <w:szCs w:val="20"/>
        </w:rPr>
        <w:t>Zwracamy się prośbą o wydzielenie pozycji nr 3 (</w:t>
      </w:r>
      <w:r w:rsidRPr="0069745E">
        <w:rPr>
          <w:rFonts w:ascii="Verdana" w:hAnsi="Verdana"/>
          <w:i/>
          <w:sz w:val="20"/>
          <w:szCs w:val="20"/>
        </w:rPr>
        <w:t>Ampułkowy test biologiczny szybkiego odczytu</w:t>
      </w:r>
      <w:r w:rsidRPr="00800FBF">
        <w:rPr>
          <w:rFonts w:ascii="Verdana" w:hAnsi="Verdana"/>
          <w:sz w:val="20"/>
          <w:szCs w:val="20"/>
        </w:rPr>
        <w:t>) do osobnego pakietu, co pozwoli na złożenie większej liczby konkurencyjnych ofert i uzyskanie przez Zamawiającego najkorzystniejszej ceny.</w:t>
      </w:r>
    </w:p>
    <w:p w:rsidR="00C83F54" w:rsidRPr="007E0BB7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>ODPOWIEDŹ ZAMAWIAJĄCEGO: Zamawiający wyraża zgodę.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</w:p>
    <w:p w:rsidR="00C83F54" w:rsidRPr="007E0BB7" w:rsidRDefault="00C83F54" w:rsidP="00C83F54">
      <w:pPr>
        <w:jc w:val="both"/>
        <w:rPr>
          <w:rFonts w:ascii="Verdana" w:hAnsi="Verdana"/>
          <w:b/>
          <w:sz w:val="20"/>
          <w:szCs w:val="20"/>
        </w:rPr>
      </w:pPr>
      <w:r w:rsidRPr="007E0BB7">
        <w:rPr>
          <w:rFonts w:ascii="Verdana" w:hAnsi="Verdana"/>
          <w:b/>
          <w:sz w:val="20"/>
          <w:szCs w:val="20"/>
        </w:rPr>
        <w:t>PYTANIE NR 3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Dotyczy pakietu nr 1. Poz. Nr 4. </w:t>
      </w:r>
      <w:r w:rsidRPr="00800FBF">
        <w:rPr>
          <w:rFonts w:ascii="Verdana" w:hAnsi="Verdana"/>
          <w:sz w:val="20"/>
          <w:szCs w:val="20"/>
        </w:rPr>
        <w:t>Czy Zamawiający dopuści podwójnie przylepne etykiety ze wskaźnikiem procesu sterylizacji parowej</w:t>
      </w:r>
      <w:r>
        <w:rPr>
          <w:rFonts w:ascii="Verdana" w:hAnsi="Verdana"/>
          <w:sz w:val="20"/>
          <w:szCs w:val="20"/>
        </w:rPr>
        <w:t xml:space="preserve">, </w:t>
      </w:r>
      <w:r w:rsidRPr="00800FBF">
        <w:rPr>
          <w:rFonts w:ascii="Verdana" w:hAnsi="Verdana"/>
          <w:sz w:val="20"/>
          <w:szCs w:val="20"/>
        </w:rPr>
        <w:t>jednoznacznie zmieniającym barwę z jasnej na ciemną, umieszczonym przy dolnej krawędzi etykiety, z pięcioma miejscami informacyjnymi – nadruk poprzeczny do kierunku rozwijania taśmy?  Wykonawca użyczy Zamawiającemu kompatybilną metkownicę na czas trwania umowy.</w:t>
      </w:r>
    </w:p>
    <w:p w:rsidR="00C83F54" w:rsidRPr="007E0BB7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  <w:r w:rsidRPr="007E0BB7">
        <w:rPr>
          <w:rFonts w:ascii="Verdana" w:hAnsi="Verdana"/>
          <w:b/>
          <w:i/>
          <w:sz w:val="20"/>
          <w:szCs w:val="20"/>
        </w:rPr>
        <w:t>ODPOWIEDŹ ZAMAWIAJĄCEGO: zamawiający podtrzymuje zapisy postępowania do 30 tys.</w:t>
      </w:r>
      <w:r>
        <w:rPr>
          <w:rFonts w:ascii="Verdana" w:hAnsi="Verdana"/>
          <w:b/>
          <w:i/>
          <w:sz w:val="20"/>
          <w:szCs w:val="20"/>
        </w:rPr>
        <w:t xml:space="preserve"> euro.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</w:p>
    <w:p w:rsidR="00C83F54" w:rsidRPr="007E0BB7" w:rsidRDefault="00C83F54" w:rsidP="00C83F54">
      <w:pPr>
        <w:jc w:val="both"/>
        <w:rPr>
          <w:rFonts w:ascii="Verdana" w:hAnsi="Verdana"/>
          <w:b/>
          <w:sz w:val="20"/>
          <w:szCs w:val="20"/>
        </w:rPr>
      </w:pPr>
      <w:r w:rsidRPr="007E0BB7">
        <w:rPr>
          <w:rFonts w:ascii="Verdana" w:hAnsi="Verdana"/>
          <w:b/>
          <w:sz w:val="20"/>
          <w:szCs w:val="20"/>
        </w:rPr>
        <w:t>PYTANIE NR 4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Dotyczy pakietu nr 2. Poz. nr 13</w:t>
      </w:r>
      <w:r w:rsidRPr="0097170F">
        <w:rPr>
          <w:rFonts w:ascii="Verdana" w:hAnsi="Verdana"/>
          <w:b/>
          <w:sz w:val="20"/>
          <w:szCs w:val="20"/>
        </w:rPr>
        <w:t xml:space="preserve">: </w:t>
      </w:r>
      <w:r w:rsidRPr="00800FBF">
        <w:rPr>
          <w:rFonts w:ascii="Verdana" w:hAnsi="Verdana"/>
          <w:sz w:val="20"/>
          <w:szCs w:val="20"/>
        </w:rPr>
        <w:t>Zwracamy się prośbą o wydzielenie pozycji nr 13 (</w:t>
      </w:r>
      <w:r w:rsidRPr="00C37669">
        <w:rPr>
          <w:rFonts w:ascii="Verdana" w:hAnsi="Verdana"/>
          <w:i/>
          <w:sz w:val="20"/>
          <w:szCs w:val="20"/>
        </w:rPr>
        <w:t>Rękaw papierowo-foliowy typu ULTRA</w:t>
      </w:r>
      <w:r w:rsidRPr="00800FBF">
        <w:rPr>
          <w:rFonts w:ascii="Verdana" w:hAnsi="Verdana"/>
          <w:sz w:val="20"/>
          <w:szCs w:val="20"/>
        </w:rPr>
        <w:t>) do osobnego pakietu, co pozwoli na złożenie większej liczby konkurencyjnych ofert i uzyskanie przez Zamawiającego najkorzystniejszej ceny pakietu powstałego po wydzieleniu poz. nr 13.</w:t>
      </w:r>
    </w:p>
    <w:p w:rsidR="00C83F54" w:rsidRPr="007E0BB7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>ODPOWIEDŹ ZAMAWIAJĄCEGO: Zamawiający wyraża zgodę.</w:t>
      </w:r>
    </w:p>
    <w:p w:rsidR="00943F07" w:rsidRDefault="00943F07"/>
    <w:p w:rsidR="00C83F54" w:rsidRPr="007E0BB7" w:rsidRDefault="00C83F54" w:rsidP="00C83F54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PYTANIE NR 5</w:t>
      </w:r>
      <w:r w:rsidRPr="007E0BB7">
        <w:rPr>
          <w:rFonts w:ascii="Verdana" w:hAnsi="Verdana"/>
          <w:b/>
          <w:sz w:val="20"/>
          <w:szCs w:val="20"/>
        </w:rPr>
        <w:t>.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informację jaki ma być termin wykonania przedmiotu zamówienia. 12 miesięcy czy 24? W treści zapytania jest 24 natomiast w projekcie umowy 12.</w:t>
      </w:r>
    </w:p>
    <w:p w:rsidR="00C83F54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  <w:r w:rsidRPr="007E0BB7">
        <w:rPr>
          <w:rFonts w:ascii="Verdana" w:hAnsi="Verdana"/>
          <w:b/>
          <w:i/>
          <w:sz w:val="20"/>
          <w:szCs w:val="20"/>
        </w:rPr>
        <w:t xml:space="preserve">ODPOWIEDŹ ZAMAWIAJĄCEGO: </w:t>
      </w:r>
      <w:r>
        <w:rPr>
          <w:rFonts w:ascii="Verdana" w:hAnsi="Verdana"/>
          <w:b/>
          <w:i/>
          <w:sz w:val="20"/>
          <w:szCs w:val="20"/>
        </w:rPr>
        <w:t>Termin wykonania przedmiotu zamówienia to 12 miesięcy.</w:t>
      </w:r>
    </w:p>
    <w:p w:rsidR="00C83F54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</w:p>
    <w:p w:rsidR="00C83F54" w:rsidRPr="007E0BB7" w:rsidRDefault="00C83F54" w:rsidP="00C83F54">
      <w:pPr>
        <w:jc w:val="both"/>
        <w:rPr>
          <w:rFonts w:ascii="Verdana" w:hAnsi="Verdana"/>
          <w:b/>
          <w:sz w:val="20"/>
          <w:szCs w:val="20"/>
        </w:rPr>
      </w:pPr>
      <w:r w:rsidRPr="007E0BB7">
        <w:rPr>
          <w:rFonts w:ascii="Verdana" w:hAnsi="Verdana"/>
          <w:b/>
          <w:sz w:val="20"/>
          <w:szCs w:val="20"/>
        </w:rPr>
        <w:t xml:space="preserve">PYTANIE NR </w:t>
      </w:r>
      <w:r>
        <w:rPr>
          <w:rFonts w:ascii="Verdana" w:hAnsi="Verdana"/>
          <w:b/>
          <w:sz w:val="20"/>
          <w:szCs w:val="20"/>
        </w:rPr>
        <w:t>6</w:t>
      </w:r>
      <w:r w:rsidRPr="007E0BB7">
        <w:rPr>
          <w:rFonts w:ascii="Verdana" w:hAnsi="Verdana"/>
          <w:b/>
          <w:sz w:val="20"/>
          <w:szCs w:val="20"/>
        </w:rPr>
        <w:t>.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Dotyczy pakietu nr 2. Poz. Nr 1-8. Czy Zamawiający wymaga, aby na rękawach znajdowała się informacja o kolorze wskaźników przed i po sterylizacji w języku polskim? Takie rozwiązanie minimalizuje pomyłkę interpretacyjną podczas odczytywania wyników testu</w:t>
      </w:r>
    </w:p>
    <w:p w:rsidR="00C83F54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  <w:r w:rsidRPr="007E0BB7">
        <w:rPr>
          <w:rFonts w:ascii="Verdana" w:hAnsi="Verdana"/>
          <w:b/>
          <w:i/>
          <w:sz w:val="20"/>
          <w:szCs w:val="20"/>
        </w:rPr>
        <w:t xml:space="preserve">ODPOWIEDŹ ZAMAWIAJĄCEGO: Zamawiający </w:t>
      </w:r>
      <w:r>
        <w:rPr>
          <w:rFonts w:ascii="Verdana" w:hAnsi="Verdana"/>
          <w:b/>
          <w:i/>
          <w:sz w:val="20"/>
          <w:szCs w:val="20"/>
        </w:rPr>
        <w:t>nie wymaga.</w:t>
      </w:r>
    </w:p>
    <w:p w:rsidR="00C83F54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</w:p>
    <w:p w:rsidR="00C83F54" w:rsidRPr="007E0BB7" w:rsidRDefault="00C83F54" w:rsidP="00C83F54">
      <w:pPr>
        <w:jc w:val="both"/>
        <w:rPr>
          <w:rFonts w:ascii="Verdana" w:hAnsi="Verdana"/>
          <w:b/>
          <w:sz w:val="20"/>
          <w:szCs w:val="20"/>
        </w:rPr>
      </w:pPr>
      <w:r w:rsidRPr="007E0BB7">
        <w:rPr>
          <w:rFonts w:ascii="Verdana" w:hAnsi="Verdana"/>
          <w:b/>
          <w:sz w:val="20"/>
          <w:szCs w:val="20"/>
        </w:rPr>
        <w:t xml:space="preserve">PYTANIE NR </w:t>
      </w:r>
      <w:r>
        <w:rPr>
          <w:rFonts w:ascii="Verdana" w:hAnsi="Verdana"/>
          <w:b/>
          <w:sz w:val="20"/>
          <w:szCs w:val="20"/>
        </w:rPr>
        <w:t>7</w:t>
      </w:r>
      <w:r w:rsidRPr="007E0BB7">
        <w:rPr>
          <w:rFonts w:ascii="Verdana" w:hAnsi="Verdana"/>
          <w:b/>
          <w:sz w:val="20"/>
          <w:szCs w:val="20"/>
        </w:rPr>
        <w:t>.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Dotyczy pakietu nr 2. Poz. Nr 1-8. Zamawiający wymaga, aby każda rolka rękawa była oznaczona samoklejącą etykietą identyfikacyjną umieszczoną między rękawem, a folią </w:t>
      </w:r>
      <w:r>
        <w:rPr>
          <w:rFonts w:ascii="Verdana" w:hAnsi="Verdana"/>
          <w:sz w:val="20"/>
          <w:szCs w:val="20"/>
        </w:rPr>
        <w:lastRenderedPageBreak/>
        <w:t xml:space="preserve">zabezpieczającą, na której znajdują się informacje dotyczące daty produkcji, daty ważności, warunków przechowywania oraz numerem LOT produktu? W/w etykieta umożliwi archiwizację oraz pozwoli na ewentualne przyjęcie reklamacji produktu. </w:t>
      </w:r>
    </w:p>
    <w:p w:rsidR="00C83F54" w:rsidRPr="007E0BB7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  <w:r w:rsidRPr="007E0BB7">
        <w:rPr>
          <w:rFonts w:ascii="Verdana" w:hAnsi="Verdana"/>
          <w:b/>
          <w:i/>
          <w:sz w:val="20"/>
          <w:szCs w:val="20"/>
        </w:rPr>
        <w:t xml:space="preserve">ODPOWIEDŹ ZAMAWIAJĄCEGO: Zamawiający </w:t>
      </w:r>
      <w:r>
        <w:rPr>
          <w:rFonts w:ascii="Verdana" w:hAnsi="Verdana"/>
          <w:b/>
          <w:i/>
          <w:sz w:val="20"/>
          <w:szCs w:val="20"/>
        </w:rPr>
        <w:t>nie wymaga.</w:t>
      </w:r>
    </w:p>
    <w:p w:rsidR="00C83F54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</w:p>
    <w:p w:rsidR="00C83F54" w:rsidRPr="007E0BB7" w:rsidRDefault="00C83F54" w:rsidP="00C83F54">
      <w:pPr>
        <w:jc w:val="both"/>
        <w:rPr>
          <w:rFonts w:ascii="Verdana" w:hAnsi="Verdana"/>
          <w:b/>
          <w:sz w:val="20"/>
          <w:szCs w:val="20"/>
        </w:rPr>
      </w:pPr>
      <w:r w:rsidRPr="007E0BB7">
        <w:rPr>
          <w:rFonts w:ascii="Verdana" w:hAnsi="Verdana"/>
          <w:b/>
          <w:sz w:val="20"/>
          <w:szCs w:val="20"/>
        </w:rPr>
        <w:t xml:space="preserve">PYTANIE NR </w:t>
      </w:r>
      <w:r>
        <w:rPr>
          <w:rFonts w:ascii="Verdana" w:hAnsi="Verdana"/>
          <w:b/>
          <w:sz w:val="20"/>
          <w:szCs w:val="20"/>
        </w:rPr>
        <w:t>8</w:t>
      </w:r>
      <w:r w:rsidRPr="007E0BB7">
        <w:rPr>
          <w:rFonts w:ascii="Verdana" w:hAnsi="Verdana"/>
          <w:b/>
          <w:sz w:val="20"/>
          <w:szCs w:val="20"/>
        </w:rPr>
        <w:t>.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Dotyczy pakietu nr 2. Poz. Nr 1-8. Czy zamawiający wymaga rękawów papierowo – foliowych, na których znajduje się oznaczenie obowiązujących norm, tj. ISO 11607-1 oraz EN 868 cz. 2, 3, 5, co jest wymagane przez obowiązujące normy?</w:t>
      </w:r>
    </w:p>
    <w:p w:rsidR="00C83F54" w:rsidRPr="007E0BB7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  <w:r w:rsidRPr="007E0BB7">
        <w:rPr>
          <w:rFonts w:ascii="Verdana" w:hAnsi="Verdana"/>
          <w:b/>
          <w:i/>
          <w:sz w:val="20"/>
          <w:szCs w:val="20"/>
        </w:rPr>
        <w:t xml:space="preserve">ODPOWIEDŹ ZAMAWIAJĄCEGO: Zamawiający </w:t>
      </w:r>
      <w:r>
        <w:rPr>
          <w:rFonts w:ascii="Verdana" w:hAnsi="Verdana"/>
          <w:b/>
          <w:i/>
          <w:sz w:val="20"/>
          <w:szCs w:val="20"/>
        </w:rPr>
        <w:t>nie wymaga.</w:t>
      </w:r>
    </w:p>
    <w:p w:rsidR="00C83F54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</w:p>
    <w:p w:rsidR="00C83F54" w:rsidRPr="007E0BB7" w:rsidRDefault="00C83F54" w:rsidP="00C83F54">
      <w:pPr>
        <w:jc w:val="both"/>
        <w:rPr>
          <w:rFonts w:ascii="Verdana" w:hAnsi="Verdana"/>
          <w:b/>
          <w:sz w:val="20"/>
          <w:szCs w:val="20"/>
        </w:rPr>
      </w:pPr>
      <w:r w:rsidRPr="007E0BB7">
        <w:rPr>
          <w:rFonts w:ascii="Verdana" w:hAnsi="Verdana"/>
          <w:b/>
          <w:sz w:val="20"/>
          <w:szCs w:val="20"/>
        </w:rPr>
        <w:t xml:space="preserve">PYTANIE NR </w:t>
      </w:r>
      <w:r>
        <w:rPr>
          <w:rFonts w:ascii="Verdana" w:hAnsi="Verdana"/>
          <w:b/>
          <w:sz w:val="20"/>
          <w:szCs w:val="20"/>
        </w:rPr>
        <w:t>9</w:t>
      </w:r>
      <w:r w:rsidRPr="007E0BB7">
        <w:rPr>
          <w:rFonts w:ascii="Verdana" w:hAnsi="Verdana"/>
          <w:b/>
          <w:sz w:val="20"/>
          <w:szCs w:val="20"/>
        </w:rPr>
        <w:t>.</w:t>
      </w:r>
    </w:p>
    <w:p w:rsidR="00C83F54" w:rsidRDefault="00C83F54" w:rsidP="00C83F5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Czy w pakiecie nr 4, poz.1 – Zamawiający mógłby dopuścić </w:t>
      </w:r>
      <w:proofErr w:type="spellStart"/>
      <w:r>
        <w:rPr>
          <w:rFonts w:ascii="Verdana" w:hAnsi="Verdana"/>
          <w:sz w:val="20"/>
          <w:szCs w:val="20"/>
        </w:rPr>
        <w:t>niskopienicy</w:t>
      </w:r>
      <w:proofErr w:type="spellEnd"/>
      <w:r>
        <w:rPr>
          <w:rFonts w:ascii="Verdana" w:hAnsi="Verdana"/>
          <w:sz w:val="20"/>
          <w:szCs w:val="20"/>
        </w:rPr>
        <w:t xml:space="preserve"> alkaliczny środek maszynowego mycia, płukania i dezynfekcji termicznej kaczek i basenów na bazie soli NTA oraz </w:t>
      </w:r>
      <w:proofErr w:type="spellStart"/>
      <w:r>
        <w:rPr>
          <w:rFonts w:ascii="Verdana" w:hAnsi="Verdana"/>
          <w:sz w:val="20"/>
          <w:szCs w:val="20"/>
        </w:rPr>
        <w:t>polikarboksylanu</w:t>
      </w:r>
      <w:proofErr w:type="spellEnd"/>
      <w:r>
        <w:rPr>
          <w:rFonts w:ascii="Verdana" w:hAnsi="Verdana"/>
          <w:sz w:val="20"/>
          <w:szCs w:val="20"/>
        </w:rPr>
        <w:t xml:space="preserve"> o </w:t>
      </w:r>
      <w:proofErr w:type="spellStart"/>
      <w:r>
        <w:rPr>
          <w:rFonts w:ascii="Verdana" w:hAnsi="Verdana"/>
          <w:sz w:val="20"/>
          <w:szCs w:val="20"/>
        </w:rPr>
        <w:t>pH</w:t>
      </w:r>
      <w:proofErr w:type="spellEnd"/>
      <w:r>
        <w:rPr>
          <w:rFonts w:ascii="Verdana" w:hAnsi="Verdana"/>
          <w:sz w:val="20"/>
          <w:szCs w:val="20"/>
        </w:rPr>
        <w:t xml:space="preserve"> ok.9.9 zapobiegając osadzania się kamienia niepozostawiający smug i zacieków, stosowanych w niskim stężeniu od 0.1 do 0.45%?</w:t>
      </w:r>
    </w:p>
    <w:p w:rsidR="00C83F54" w:rsidRPr="007E0BB7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  <w:r w:rsidRPr="007E0BB7">
        <w:rPr>
          <w:rFonts w:ascii="Verdana" w:hAnsi="Verdana"/>
          <w:b/>
          <w:i/>
          <w:sz w:val="20"/>
          <w:szCs w:val="20"/>
        </w:rPr>
        <w:t xml:space="preserve">ODPOWIEDŹ ZAMAWIAJĄCEGO: Zamawiający </w:t>
      </w:r>
      <w:r w:rsidR="0015382E">
        <w:rPr>
          <w:rFonts w:ascii="Verdana" w:hAnsi="Verdana"/>
          <w:b/>
          <w:i/>
          <w:sz w:val="20"/>
          <w:szCs w:val="20"/>
        </w:rPr>
        <w:t>dopuszcza</w:t>
      </w:r>
      <w:r>
        <w:rPr>
          <w:rFonts w:ascii="Verdana" w:hAnsi="Verdana"/>
          <w:b/>
          <w:i/>
          <w:sz w:val="20"/>
          <w:szCs w:val="20"/>
        </w:rPr>
        <w:t>.</w:t>
      </w:r>
    </w:p>
    <w:p w:rsidR="0015382E" w:rsidRDefault="0015382E" w:rsidP="0015382E">
      <w:pPr>
        <w:jc w:val="both"/>
        <w:rPr>
          <w:rFonts w:ascii="Verdana" w:hAnsi="Verdana"/>
          <w:b/>
          <w:i/>
          <w:sz w:val="20"/>
          <w:szCs w:val="20"/>
        </w:rPr>
      </w:pPr>
    </w:p>
    <w:p w:rsidR="0015382E" w:rsidRPr="007E0BB7" w:rsidRDefault="0015382E" w:rsidP="0015382E">
      <w:pPr>
        <w:jc w:val="both"/>
        <w:rPr>
          <w:rFonts w:ascii="Verdana" w:hAnsi="Verdana"/>
          <w:b/>
          <w:sz w:val="20"/>
          <w:szCs w:val="20"/>
        </w:rPr>
      </w:pPr>
      <w:r w:rsidRPr="007E0BB7">
        <w:rPr>
          <w:rFonts w:ascii="Verdana" w:hAnsi="Verdana"/>
          <w:b/>
          <w:sz w:val="20"/>
          <w:szCs w:val="20"/>
        </w:rPr>
        <w:t xml:space="preserve">PYTANIE NR </w:t>
      </w:r>
      <w:r>
        <w:rPr>
          <w:rFonts w:ascii="Verdana" w:hAnsi="Verdana"/>
          <w:b/>
          <w:sz w:val="20"/>
          <w:szCs w:val="20"/>
        </w:rPr>
        <w:t>10</w:t>
      </w:r>
      <w:r w:rsidRPr="007E0BB7">
        <w:rPr>
          <w:rFonts w:ascii="Verdana" w:hAnsi="Verdana"/>
          <w:b/>
          <w:sz w:val="20"/>
          <w:szCs w:val="20"/>
        </w:rPr>
        <w:t>.</w:t>
      </w:r>
    </w:p>
    <w:p w:rsidR="0015382E" w:rsidRDefault="0015382E" w:rsidP="0015382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Czy w pakiecie nr 4, poz.2 – Zamawiający mógłby dopuścić </w:t>
      </w:r>
      <w:proofErr w:type="spellStart"/>
      <w:r>
        <w:rPr>
          <w:rFonts w:ascii="Verdana" w:hAnsi="Verdana"/>
          <w:sz w:val="20"/>
          <w:szCs w:val="20"/>
        </w:rPr>
        <w:t>niskopienicy</w:t>
      </w:r>
      <w:proofErr w:type="spellEnd"/>
      <w:r>
        <w:rPr>
          <w:rFonts w:ascii="Verdana" w:hAnsi="Verdana"/>
          <w:sz w:val="20"/>
          <w:szCs w:val="20"/>
        </w:rPr>
        <w:t xml:space="preserve"> kwaśny środek do maszynowego mycia, płukania i dezynfekcji termicznej kaczek i basenów na bazie kwasu cytrynowego, zabiegający osadzania się kamienia, nie pozostawiając smug i zacieków stosowanych w niskim stężeniu od 0.1 do 0.3$ o </w:t>
      </w:r>
      <w:proofErr w:type="spellStart"/>
      <w:r>
        <w:rPr>
          <w:rFonts w:ascii="Verdana" w:hAnsi="Verdana"/>
          <w:sz w:val="20"/>
          <w:szCs w:val="20"/>
        </w:rPr>
        <w:t>pH</w:t>
      </w:r>
      <w:proofErr w:type="spellEnd"/>
      <w:r>
        <w:rPr>
          <w:rFonts w:ascii="Verdana" w:hAnsi="Verdana"/>
          <w:sz w:val="20"/>
          <w:szCs w:val="20"/>
        </w:rPr>
        <w:t xml:space="preserve"> koncentratu 2.0 +/-0.5 zawierający inhibitory korozji czynnik kompensujący oraz anionowe związki powierzchniowo czynne?</w:t>
      </w:r>
    </w:p>
    <w:p w:rsidR="0015382E" w:rsidRPr="007E0BB7" w:rsidRDefault="0015382E" w:rsidP="0015382E">
      <w:pPr>
        <w:jc w:val="both"/>
        <w:rPr>
          <w:rFonts w:ascii="Verdana" w:hAnsi="Verdana"/>
          <w:b/>
          <w:i/>
          <w:sz w:val="20"/>
          <w:szCs w:val="20"/>
        </w:rPr>
      </w:pPr>
      <w:r w:rsidRPr="007E0BB7">
        <w:rPr>
          <w:rFonts w:ascii="Verdana" w:hAnsi="Verdana"/>
          <w:b/>
          <w:i/>
          <w:sz w:val="20"/>
          <w:szCs w:val="20"/>
        </w:rPr>
        <w:t xml:space="preserve">ODPOWIEDŹ ZAMAWIAJĄCEGO: Zamawiający </w:t>
      </w:r>
      <w:r>
        <w:rPr>
          <w:rFonts w:ascii="Verdana" w:hAnsi="Verdana"/>
          <w:b/>
          <w:i/>
          <w:sz w:val="20"/>
          <w:szCs w:val="20"/>
        </w:rPr>
        <w:t>dopuszcza.</w:t>
      </w:r>
    </w:p>
    <w:p w:rsidR="0015382E" w:rsidRDefault="0015382E" w:rsidP="00C83F54">
      <w:pPr>
        <w:jc w:val="both"/>
        <w:rPr>
          <w:rFonts w:ascii="Verdana" w:hAnsi="Verdana"/>
          <w:b/>
          <w:i/>
          <w:sz w:val="20"/>
          <w:szCs w:val="20"/>
        </w:rPr>
      </w:pPr>
    </w:p>
    <w:p w:rsidR="0015382E" w:rsidRDefault="0015382E" w:rsidP="00C83F54">
      <w:pPr>
        <w:jc w:val="both"/>
        <w:rPr>
          <w:rFonts w:ascii="Verdana" w:hAnsi="Verdana"/>
          <w:b/>
          <w:i/>
          <w:sz w:val="20"/>
          <w:szCs w:val="20"/>
        </w:rPr>
      </w:pPr>
    </w:p>
    <w:p w:rsidR="0015382E" w:rsidRPr="007E0BB7" w:rsidRDefault="0015382E" w:rsidP="00C83F54">
      <w:pPr>
        <w:jc w:val="both"/>
        <w:rPr>
          <w:rFonts w:ascii="Verdana" w:hAnsi="Verdana"/>
          <w:b/>
          <w:i/>
          <w:sz w:val="20"/>
          <w:szCs w:val="20"/>
        </w:rPr>
      </w:pPr>
    </w:p>
    <w:p w:rsidR="00C83F54" w:rsidRPr="007E0BB7" w:rsidRDefault="00C83F54" w:rsidP="00C83F54">
      <w:pPr>
        <w:jc w:val="both"/>
        <w:rPr>
          <w:rFonts w:ascii="Verdana" w:hAnsi="Verdana"/>
          <w:b/>
          <w:i/>
          <w:sz w:val="20"/>
          <w:szCs w:val="20"/>
        </w:rPr>
      </w:pPr>
    </w:p>
    <w:p w:rsidR="00C83F54" w:rsidRDefault="00C83F54"/>
    <w:sectPr w:rsidR="00C83F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F54"/>
    <w:rsid w:val="0015382E"/>
    <w:rsid w:val="00943F07"/>
    <w:rsid w:val="00C83F54"/>
    <w:rsid w:val="00F7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060641-79D5-46D6-881F-594C29199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607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Maćkowiak</dc:creator>
  <cp:keywords/>
  <dc:description/>
  <cp:lastModifiedBy>Marek Maćkowiak</cp:lastModifiedBy>
  <cp:revision>3</cp:revision>
  <dcterms:created xsi:type="dcterms:W3CDTF">2017-05-14T08:36:00Z</dcterms:created>
  <dcterms:modified xsi:type="dcterms:W3CDTF">2017-05-14T08:57:00Z</dcterms:modified>
</cp:coreProperties>
</file>