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D9DEF" w14:textId="77777777" w:rsidR="00D57112" w:rsidRDefault="00FB5606" w:rsidP="00FB5606">
      <w:pPr>
        <w:spacing w:after="0" w:line="240" w:lineRule="auto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Zakres czynności jakie muszą być wykonane podczas przeglądu:</w:t>
      </w:r>
    </w:p>
    <w:p w14:paraId="18209E63" w14:textId="77777777" w:rsidR="00D57112" w:rsidRDefault="00D57112" w:rsidP="00FB5606">
      <w:pPr>
        <w:spacing w:after="0" w:line="240" w:lineRule="auto"/>
        <w:jc w:val="both"/>
        <w:rPr>
          <w:sz w:val="24"/>
          <w:szCs w:val="24"/>
        </w:rPr>
      </w:pPr>
    </w:p>
    <w:p w14:paraId="3668F729" w14:textId="77777777" w:rsidR="00D57112" w:rsidRDefault="00D57112" w:rsidP="00FB560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ZADANIE NR 1</w:t>
      </w:r>
    </w:p>
    <w:p w14:paraId="73DEA666" w14:textId="77777777" w:rsidR="003164D3" w:rsidRDefault="003164D3" w:rsidP="00FB5606">
      <w:pPr>
        <w:spacing w:after="0" w:line="240" w:lineRule="auto"/>
        <w:jc w:val="both"/>
        <w:rPr>
          <w:sz w:val="24"/>
          <w:szCs w:val="24"/>
        </w:rPr>
      </w:pPr>
    </w:p>
    <w:p w14:paraId="3FA29456" w14:textId="77777777"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monitorów</w:t>
      </w:r>
      <w:r w:rsidR="00FB5606" w:rsidRPr="003100D6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="00623F74">
        <w:rPr>
          <w:b/>
          <w:sz w:val="24"/>
          <w:szCs w:val="24"/>
        </w:rPr>
        <w:t xml:space="preserve"> </w:t>
      </w:r>
      <w:proofErr w:type="spellStart"/>
      <w:r w:rsidR="007E0D4F" w:rsidRPr="003100D6">
        <w:rPr>
          <w:b/>
          <w:sz w:val="24"/>
          <w:szCs w:val="24"/>
        </w:rPr>
        <w:t>Infinity</w:t>
      </w:r>
      <w:proofErr w:type="spellEnd"/>
      <w:r w:rsidR="007E0D4F" w:rsidRPr="003100D6">
        <w:rPr>
          <w:sz w:val="24"/>
          <w:szCs w:val="24"/>
        </w:rPr>
        <w:t xml:space="preserve"> </w:t>
      </w:r>
      <w:r w:rsidRPr="003100D6">
        <w:rPr>
          <w:b/>
          <w:sz w:val="24"/>
          <w:szCs w:val="24"/>
        </w:rPr>
        <w:t>Delta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="003100D6">
        <w:rPr>
          <w:b/>
          <w:sz w:val="24"/>
          <w:szCs w:val="24"/>
        </w:rPr>
        <w:t xml:space="preserve"> 4 szt., nr seryjne:</w:t>
      </w:r>
    </w:p>
    <w:p w14:paraId="5B2175B1" w14:textId="77777777"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6003250976</w:t>
      </w:r>
      <w:r>
        <w:rPr>
          <w:sz w:val="24"/>
          <w:szCs w:val="24"/>
        </w:rPr>
        <w:t xml:space="preserve">, </w:t>
      </w:r>
    </w:p>
    <w:p w14:paraId="2DACE7F6" w14:textId="77777777"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6000243179</w:t>
      </w:r>
      <w:r>
        <w:rPr>
          <w:sz w:val="24"/>
          <w:szCs w:val="24"/>
        </w:rPr>
        <w:t xml:space="preserve">, </w:t>
      </w:r>
    </w:p>
    <w:p w14:paraId="5D4B87FB" w14:textId="77777777"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6000317278</w:t>
      </w:r>
      <w:r w:rsidR="00D83955">
        <w:rPr>
          <w:sz w:val="24"/>
          <w:szCs w:val="24"/>
        </w:rPr>
        <w:t>,</w:t>
      </w:r>
    </w:p>
    <w:p w14:paraId="35AC8A31" w14:textId="77777777"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6003296071</w:t>
      </w:r>
    </w:p>
    <w:p w14:paraId="5936C82F" w14:textId="155C8960" w:rsidR="00B932CD" w:rsidRDefault="00FB5606" w:rsidP="00DA37A8">
      <w:pPr>
        <w:spacing w:after="0" w:line="240" w:lineRule="auto"/>
        <w:ind w:firstLine="708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</w:t>
      </w:r>
      <w:r w:rsidR="00DA37A8">
        <w:rPr>
          <w:sz w:val="24"/>
          <w:szCs w:val="24"/>
        </w:rPr>
        <w:t xml:space="preserve"> </w:t>
      </w:r>
      <w:bookmarkStart w:id="1" w:name="_Hlk14852306"/>
      <w:r w:rsidR="00DA37A8">
        <w:rPr>
          <w:sz w:val="24"/>
          <w:szCs w:val="24"/>
        </w:rPr>
        <w:t>(zgodnie z zaleceniami producenta)</w:t>
      </w:r>
      <w:bookmarkEnd w:id="1"/>
    </w:p>
    <w:p w14:paraId="1A0EDF79" w14:textId="77777777" w:rsidR="00DA37A8" w:rsidRDefault="00DA37A8" w:rsidP="00DA37A8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25AAAB69" w14:textId="77777777"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parowników</w:t>
      </w:r>
      <w:r w:rsidR="00623F74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Vapor</w:t>
      </w:r>
      <w:proofErr w:type="spellEnd"/>
      <w:r w:rsidRPr="003100D6">
        <w:rPr>
          <w:b/>
          <w:sz w:val="24"/>
          <w:szCs w:val="24"/>
        </w:rPr>
        <w:t xml:space="preserve"> 2000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Pr="003100D6">
        <w:rPr>
          <w:b/>
          <w:sz w:val="24"/>
          <w:szCs w:val="24"/>
        </w:rPr>
        <w:t xml:space="preserve"> 6 szt. </w:t>
      </w:r>
    </w:p>
    <w:p w14:paraId="1F7EAA0C" w14:textId="3EB606E8" w:rsidR="00B932CD" w:rsidRPr="00B932CD" w:rsidRDefault="00B932CD" w:rsidP="00B932CD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</w:t>
      </w:r>
      <w:r w:rsidR="00DA37A8">
        <w:rPr>
          <w:sz w:val="24"/>
          <w:szCs w:val="24"/>
        </w:rPr>
        <w:t xml:space="preserve"> </w:t>
      </w:r>
      <w:bookmarkStart w:id="2" w:name="_Hlk14852317"/>
      <w:r w:rsidR="00DA37A8">
        <w:rPr>
          <w:sz w:val="24"/>
          <w:szCs w:val="24"/>
        </w:rPr>
        <w:t>(zgodnie z zaleceniami producenta)</w:t>
      </w:r>
      <w:bookmarkEnd w:id="2"/>
    </w:p>
    <w:p w14:paraId="76EBB64F" w14:textId="77777777" w:rsidR="00FB5606" w:rsidRDefault="00FB5606" w:rsidP="00FB5606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4BBDF74D" w14:textId="77777777"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aparatów do znieczulania</w:t>
      </w:r>
      <w:r w:rsidR="00623F74" w:rsidRPr="00623F74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Fabius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Tiro</w:t>
      </w:r>
      <w:proofErr w:type="spellEnd"/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="003100D6">
        <w:rPr>
          <w:b/>
          <w:sz w:val="24"/>
          <w:szCs w:val="24"/>
        </w:rPr>
        <w:t xml:space="preserve"> 4 szt., nr seryjne:</w:t>
      </w:r>
    </w:p>
    <w:p w14:paraId="51C50F87" w14:textId="77777777" w:rsid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ARZK-0131</w:t>
      </w:r>
    </w:p>
    <w:p w14:paraId="0FF17D9F" w14:textId="77777777" w:rsidR="003164D3" w:rsidRPr="00B932CD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ARZK-0130</w:t>
      </w:r>
    </w:p>
    <w:p w14:paraId="3E6CEC7E" w14:textId="77777777" w:rsid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ASBM-0385</w:t>
      </w:r>
    </w:p>
    <w:p w14:paraId="73B96C4C" w14:textId="77777777" w:rsidR="003164D3" w:rsidRP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ASBM-0384</w:t>
      </w:r>
    </w:p>
    <w:p w14:paraId="2B7C873D" w14:textId="429EAAAC" w:rsidR="00B932CD" w:rsidRPr="00B932CD" w:rsidRDefault="00B932CD" w:rsidP="00B932CD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</w:t>
      </w:r>
      <w:r w:rsidR="00DA37A8">
        <w:rPr>
          <w:sz w:val="24"/>
          <w:szCs w:val="24"/>
        </w:rPr>
        <w:t xml:space="preserve"> </w:t>
      </w:r>
      <w:bookmarkStart w:id="3" w:name="_Hlk14852330"/>
      <w:r w:rsidR="00DA37A8">
        <w:rPr>
          <w:sz w:val="24"/>
          <w:szCs w:val="24"/>
        </w:rPr>
        <w:t>(zgodnie z zaleceniami producenta)</w:t>
      </w:r>
      <w:bookmarkEnd w:id="3"/>
    </w:p>
    <w:p w14:paraId="61F6C9D3" w14:textId="77777777" w:rsidR="007E0D4F" w:rsidRDefault="007E0D4F" w:rsidP="007E0D4F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53A97D6A" w14:textId="77777777" w:rsidR="003164D3" w:rsidRPr="003100D6" w:rsidRDefault="003164D3" w:rsidP="003164D3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 xml:space="preserve">Przegląd monitorów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="00623F74">
        <w:rPr>
          <w:b/>
          <w:sz w:val="24"/>
          <w:szCs w:val="24"/>
        </w:rPr>
        <w:t xml:space="preserve"> </w:t>
      </w:r>
      <w:r w:rsidRPr="003100D6">
        <w:rPr>
          <w:b/>
          <w:sz w:val="24"/>
          <w:szCs w:val="24"/>
        </w:rPr>
        <w:t>SCIO FOUR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 xml:space="preserve">– </w:t>
      </w:r>
      <w:r w:rsidR="003100D6">
        <w:rPr>
          <w:b/>
          <w:sz w:val="24"/>
          <w:szCs w:val="24"/>
        </w:rPr>
        <w:t>4 szt., nr seryjne:</w:t>
      </w:r>
    </w:p>
    <w:p w14:paraId="283D3C94" w14:textId="77777777"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ARZJ-0121</w:t>
      </w:r>
    </w:p>
    <w:p w14:paraId="5049B0EA" w14:textId="77777777"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ARZJ-0120</w:t>
      </w:r>
    </w:p>
    <w:p w14:paraId="3614CEDC" w14:textId="77777777"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ASBL-0052</w:t>
      </w:r>
    </w:p>
    <w:p w14:paraId="57509D32" w14:textId="77777777"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ASBL-0053</w:t>
      </w:r>
    </w:p>
    <w:p w14:paraId="38D433D0" w14:textId="665F6282" w:rsidR="00B932CD" w:rsidRDefault="003164D3" w:rsidP="00DA37A8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</w:t>
      </w:r>
      <w:r w:rsidR="00DA37A8">
        <w:rPr>
          <w:sz w:val="24"/>
          <w:szCs w:val="24"/>
        </w:rPr>
        <w:t xml:space="preserve"> (zgodnie z zaleceniami producenta)</w:t>
      </w:r>
    </w:p>
    <w:p w14:paraId="7E7516AF" w14:textId="77777777" w:rsidR="00DA37A8" w:rsidRDefault="00DA37A8" w:rsidP="00DA37A8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3FD48941" w14:textId="77777777" w:rsidR="00D57112" w:rsidRDefault="00D57112" w:rsidP="00D57112">
      <w:pPr>
        <w:spacing w:after="0" w:line="240" w:lineRule="auto"/>
        <w:jc w:val="both"/>
        <w:rPr>
          <w:sz w:val="24"/>
          <w:szCs w:val="24"/>
        </w:rPr>
      </w:pPr>
      <w:r w:rsidRPr="00D57112">
        <w:rPr>
          <w:sz w:val="24"/>
          <w:szCs w:val="24"/>
        </w:rPr>
        <w:t>ZADANIE NR 2</w:t>
      </w:r>
    </w:p>
    <w:p w14:paraId="57A26285" w14:textId="77777777" w:rsidR="00D57112" w:rsidRPr="00D57112" w:rsidRDefault="00D57112" w:rsidP="00D57112">
      <w:pPr>
        <w:spacing w:after="0" w:line="240" w:lineRule="auto"/>
        <w:jc w:val="both"/>
        <w:rPr>
          <w:sz w:val="24"/>
          <w:szCs w:val="24"/>
        </w:rPr>
      </w:pPr>
    </w:p>
    <w:p w14:paraId="0BAA7557" w14:textId="77777777" w:rsidR="003164D3" w:rsidRPr="003100D6" w:rsidRDefault="003100D6" w:rsidP="00D57112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Przegląd</w:t>
      </w:r>
      <w:r w:rsidR="00623F74">
        <w:rPr>
          <w:b/>
          <w:sz w:val="24"/>
          <w:szCs w:val="24"/>
        </w:rPr>
        <w:t xml:space="preserve"> Inkubatora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>
        <w:rPr>
          <w:b/>
          <w:sz w:val="24"/>
          <w:szCs w:val="24"/>
        </w:rPr>
        <w:t xml:space="preserve"> C2000, nr seryjny </w:t>
      </w:r>
      <w:r w:rsidR="003164D3" w:rsidRPr="003100D6">
        <w:rPr>
          <w:b/>
          <w:sz w:val="24"/>
          <w:szCs w:val="24"/>
        </w:rPr>
        <w:t>EU29871</w:t>
      </w:r>
      <w:r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 1 szt.</w:t>
      </w:r>
    </w:p>
    <w:p w14:paraId="62058D80" w14:textId="0A124B15" w:rsidR="00DA37A8" w:rsidRDefault="003164D3" w:rsidP="00DA37A8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</w:t>
      </w:r>
      <w:r w:rsidR="00DA37A8">
        <w:rPr>
          <w:sz w:val="24"/>
          <w:szCs w:val="24"/>
        </w:rPr>
        <w:t xml:space="preserve"> (zgodnie z zaleceniami producenta)</w:t>
      </w:r>
    </w:p>
    <w:p w14:paraId="5B33F0A0" w14:textId="7C208668" w:rsidR="003164D3" w:rsidRDefault="003164D3" w:rsidP="00DA37A8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72A31831" w14:textId="77777777" w:rsidR="00D57112" w:rsidRDefault="00D57112" w:rsidP="003164D3">
      <w:pPr>
        <w:spacing w:after="0" w:line="240" w:lineRule="auto"/>
        <w:jc w:val="both"/>
        <w:rPr>
          <w:sz w:val="24"/>
          <w:szCs w:val="24"/>
        </w:rPr>
      </w:pPr>
    </w:p>
    <w:p w14:paraId="32E02122" w14:textId="5CBC6A04" w:rsidR="00B25F9F" w:rsidRDefault="00B25F9F" w:rsidP="00B25F9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ZADANIE NR 3</w:t>
      </w:r>
    </w:p>
    <w:p w14:paraId="433C00D5" w14:textId="7AD72776" w:rsidR="00B25F9F" w:rsidRDefault="00B25F9F" w:rsidP="00B25F9F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Przegląd </w:t>
      </w:r>
      <w:r w:rsidRPr="00B25F9F">
        <w:rPr>
          <w:b/>
          <w:bCs/>
          <w:sz w:val="24"/>
          <w:szCs w:val="24"/>
        </w:rPr>
        <w:t>respirato</w:t>
      </w:r>
      <w:r>
        <w:rPr>
          <w:b/>
          <w:bCs/>
          <w:sz w:val="24"/>
          <w:szCs w:val="24"/>
        </w:rPr>
        <w:t xml:space="preserve">rów </w:t>
      </w:r>
      <w:r w:rsidRPr="00B25F9F">
        <w:rPr>
          <w:b/>
          <w:bCs/>
          <w:sz w:val="24"/>
          <w:szCs w:val="24"/>
        </w:rPr>
        <w:t>Bennett 840 – 4 szt.</w:t>
      </w:r>
      <w:r>
        <w:rPr>
          <w:b/>
          <w:bCs/>
          <w:sz w:val="24"/>
          <w:szCs w:val="24"/>
        </w:rPr>
        <w:t>, nr seryjne:</w:t>
      </w:r>
    </w:p>
    <w:p w14:paraId="62CC67F3" w14:textId="77777777" w:rsidR="00DA37A8" w:rsidRDefault="00B25F9F" w:rsidP="00DA37A8">
      <w:pPr>
        <w:pStyle w:val="Akapitzlist"/>
        <w:numPr>
          <w:ilvl w:val="0"/>
          <w:numId w:val="13"/>
        </w:numPr>
        <w:spacing w:after="0" w:line="240" w:lineRule="auto"/>
        <w:ind w:left="1134" w:hanging="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25F9F">
        <w:rPr>
          <w:sz w:val="24"/>
          <w:szCs w:val="24"/>
        </w:rPr>
        <w:t>3510092035</w:t>
      </w:r>
    </w:p>
    <w:p w14:paraId="7AB253E3" w14:textId="77777777" w:rsidR="00DA37A8" w:rsidRDefault="00B25F9F" w:rsidP="00DA37A8">
      <w:pPr>
        <w:pStyle w:val="Akapitzlist"/>
        <w:numPr>
          <w:ilvl w:val="0"/>
          <w:numId w:val="13"/>
        </w:numPr>
        <w:spacing w:after="0" w:line="240" w:lineRule="auto"/>
        <w:ind w:left="1134" w:hanging="54"/>
        <w:jc w:val="both"/>
        <w:rPr>
          <w:sz w:val="24"/>
          <w:szCs w:val="24"/>
        </w:rPr>
      </w:pPr>
      <w:r w:rsidRPr="00DA37A8">
        <w:rPr>
          <w:sz w:val="24"/>
          <w:szCs w:val="24"/>
        </w:rPr>
        <w:t>3512101828</w:t>
      </w:r>
    </w:p>
    <w:p w14:paraId="1E53D137" w14:textId="77777777" w:rsidR="00DA37A8" w:rsidRDefault="00B25F9F" w:rsidP="00DA37A8">
      <w:pPr>
        <w:pStyle w:val="Akapitzlist"/>
        <w:numPr>
          <w:ilvl w:val="0"/>
          <w:numId w:val="13"/>
        </w:numPr>
        <w:spacing w:after="0" w:line="240" w:lineRule="auto"/>
        <w:ind w:left="1134" w:hanging="54"/>
        <w:jc w:val="both"/>
        <w:rPr>
          <w:sz w:val="24"/>
          <w:szCs w:val="24"/>
        </w:rPr>
      </w:pPr>
      <w:r w:rsidRPr="00DA37A8">
        <w:rPr>
          <w:sz w:val="24"/>
          <w:szCs w:val="24"/>
        </w:rPr>
        <w:t>3510092036</w:t>
      </w:r>
    </w:p>
    <w:p w14:paraId="42F8DA57" w14:textId="6165ED77" w:rsidR="00B25F9F" w:rsidRPr="00DA37A8" w:rsidRDefault="00B25F9F" w:rsidP="00DA37A8">
      <w:pPr>
        <w:pStyle w:val="Akapitzlist"/>
        <w:numPr>
          <w:ilvl w:val="0"/>
          <w:numId w:val="13"/>
        </w:numPr>
        <w:spacing w:after="0" w:line="240" w:lineRule="auto"/>
        <w:ind w:left="1134" w:hanging="54"/>
        <w:jc w:val="both"/>
        <w:rPr>
          <w:sz w:val="24"/>
          <w:szCs w:val="24"/>
        </w:rPr>
      </w:pPr>
      <w:r w:rsidRPr="00DA37A8">
        <w:rPr>
          <w:sz w:val="24"/>
          <w:szCs w:val="24"/>
        </w:rPr>
        <w:t>3512101812</w:t>
      </w:r>
    </w:p>
    <w:p w14:paraId="47A9A1CA" w14:textId="2B11DAF8" w:rsidR="00B25F9F" w:rsidRDefault="00E2694C" w:rsidP="00E2694C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5F9F">
        <w:rPr>
          <w:sz w:val="24"/>
          <w:szCs w:val="24"/>
        </w:rPr>
        <w:t xml:space="preserve">raz z wymianą części </w:t>
      </w:r>
      <w:r>
        <w:rPr>
          <w:sz w:val="24"/>
          <w:szCs w:val="24"/>
        </w:rPr>
        <w:t>eksploatacyjnych</w:t>
      </w:r>
      <w:r w:rsidR="00DA37A8">
        <w:rPr>
          <w:sz w:val="24"/>
          <w:szCs w:val="24"/>
        </w:rPr>
        <w:t>:</w:t>
      </w: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2536"/>
        <w:gridCol w:w="3402"/>
        <w:gridCol w:w="2551"/>
      </w:tblGrid>
      <w:tr w:rsidR="00E2694C" w:rsidRPr="007E0D4F" w14:paraId="24E013F8" w14:textId="77777777" w:rsidTr="00A15466">
        <w:tc>
          <w:tcPr>
            <w:tcW w:w="2536" w:type="dxa"/>
          </w:tcPr>
          <w:p w14:paraId="362C5A76" w14:textId="77777777" w:rsidR="00E2694C" w:rsidRPr="007E0D4F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Kod produktu</w:t>
            </w:r>
          </w:p>
        </w:tc>
        <w:tc>
          <w:tcPr>
            <w:tcW w:w="3402" w:type="dxa"/>
          </w:tcPr>
          <w:p w14:paraId="5E97353C" w14:textId="77777777" w:rsidR="00E2694C" w:rsidRPr="007E0D4F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Nazwa produktu</w:t>
            </w:r>
          </w:p>
        </w:tc>
        <w:tc>
          <w:tcPr>
            <w:tcW w:w="2551" w:type="dxa"/>
          </w:tcPr>
          <w:p w14:paraId="69E22CDD" w14:textId="77777777" w:rsidR="00E2694C" w:rsidRPr="007E0D4F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Ilość</w:t>
            </w:r>
          </w:p>
        </w:tc>
      </w:tr>
      <w:tr w:rsidR="00E2694C" w14:paraId="6B6908B8" w14:textId="77777777" w:rsidTr="00A15466">
        <w:tc>
          <w:tcPr>
            <w:tcW w:w="2536" w:type="dxa"/>
          </w:tcPr>
          <w:p w14:paraId="436AEA55" w14:textId="1E2C2E68" w:rsidR="00E2694C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4-078179-00</w:t>
            </w:r>
          </w:p>
        </w:tc>
        <w:tc>
          <w:tcPr>
            <w:tcW w:w="3402" w:type="dxa"/>
          </w:tcPr>
          <w:p w14:paraId="77ACA587" w14:textId="63229809" w:rsidR="00E2694C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serwisowy PM 10K kit.</w:t>
            </w:r>
          </w:p>
        </w:tc>
        <w:tc>
          <w:tcPr>
            <w:tcW w:w="2551" w:type="dxa"/>
          </w:tcPr>
          <w:p w14:paraId="35572667" w14:textId="19CCDA6C" w:rsidR="00E2694C" w:rsidRPr="00B932CD" w:rsidRDefault="00E2694C" w:rsidP="00A1546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(1 na aparat)</w:t>
            </w:r>
          </w:p>
        </w:tc>
      </w:tr>
    </w:tbl>
    <w:p w14:paraId="7D3B4156" w14:textId="77777777" w:rsidR="00B25F9F" w:rsidRDefault="00B25F9F" w:rsidP="00B25F9F">
      <w:pPr>
        <w:spacing w:after="0" w:line="240" w:lineRule="auto"/>
        <w:jc w:val="both"/>
        <w:rPr>
          <w:sz w:val="24"/>
          <w:szCs w:val="24"/>
        </w:rPr>
      </w:pPr>
    </w:p>
    <w:p w14:paraId="6621A4FF" w14:textId="7FD23BC1" w:rsidR="00623F74" w:rsidRPr="00506EF3" w:rsidRDefault="00506EF3" w:rsidP="00506EF3">
      <w:pPr>
        <w:spacing w:after="0" w:line="240" w:lineRule="auto"/>
        <w:jc w:val="both"/>
        <w:rPr>
          <w:bCs/>
          <w:i/>
          <w:iCs/>
          <w:sz w:val="24"/>
          <w:u w:val="single"/>
        </w:rPr>
      </w:pPr>
      <w:r w:rsidRPr="00506EF3">
        <w:rPr>
          <w:bCs/>
          <w:i/>
          <w:iCs/>
          <w:sz w:val="24"/>
          <w:u w:val="single"/>
        </w:rPr>
        <w:t>Zamawiający dopuszcza zastosowanie elementów eksploatacyjnych równoważnych lub nie</w:t>
      </w:r>
      <w:r>
        <w:rPr>
          <w:bCs/>
          <w:i/>
          <w:iCs/>
          <w:sz w:val="24"/>
          <w:u w:val="single"/>
        </w:rPr>
        <w:t xml:space="preserve"> </w:t>
      </w:r>
      <w:r w:rsidRPr="00506EF3">
        <w:rPr>
          <w:bCs/>
          <w:i/>
          <w:iCs/>
          <w:sz w:val="24"/>
          <w:u w:val="single"/>
        </w:rPr>
        <w:t xml:space="preserve">gorszych od elementów oryginalnych </w:t>
      </w:r>
      <w:proofErr w:type="spellStart"/>
      <w:r w:rsidRPr="00506EF3">
        <w:rPr>
          <w:bCs/>
          <w:i/>
          <w:iCs/>
          <w:sz w:val="24"/>
          <w:u w:val="single"/>
        </w:rPr>
        <w:t>prod</w:t>
      </w:r>
      <w:proofErr w:type="spellEnd"/>
      <w:r w:rsidRPr="00506EF3">
        <w:rPr>
          <w:bCs/>
          <w:i/>
          <w:iCs/>
          <w:sz w:val="24"/>
          <w:u w:val="single"/>
        </w:rPr>
        <w:t xml:space="preserve">. </w:t>
      </w:r>
      <w:proofErr w:type="spellStart"/>
      <w:r w:rsidRPr="00506EF3">
        <w:rPr>
          <w:bCs/>
          <w:i/>
          <w:iCs/>
          <w:sz w:val="24"/>
          <w:u w:val="single"/>
        </w:rPr>
        <w:t>Draeger</w:t>
      </w:r>
      <w:proofErr w:type="spellEnd"/>
      <w:r>
        <w:rPr>
          <w:bCs/>
          <w:i/>
          <w:iCs/>
          <w:sz w:val="24"/>
          <w:u w:val="single"/>
        </w:rPr>
        <w:t>.</w:t>
      </w:r>
    </w:p>
    <w:p w14:paraId="2A46F896" w14:textId="77777777" w:rsidR="00C70235" w:rsidRPr="00C70235" w:rsidRDefault="00C70235" w:rsidP="003164D3">
      <w:pPr>
        <w:spacing w:after="0" w:line="240" w:lineRule="auto"/>
        <w:jc w:val="both"/>
        <w:rPr>
          <w:b/>
          <w:i/>
          <w:iCs/>
          <w:sz w:val="28"/>
          <w:szCs w:val="24"/>
          <w:u w:val="single"/>
        </w:rPr>
      </w:pPr>
    </w:p>
    <w:p w14:paraId="1ABE5D99" w14:textId="77777777" w:rsidR="00C70235" w:rsidRPr="00623F74" w:rsidRDefault="00C70235" w:rsidP="00C70235">
      <w:pPr>
        <w:spacing w:after="0" w:line="240" w:lineRule="auto"/>
        <w:jc w:val="center"/>
        <w:rPr>
          <w:b/>
          <w:sz w:val="28"/>
          <w:szCs w:val="24"/>
          <w:u w:val="single"/>
        </w:rPr>
      </w:pPr>
      <w:r w:rsidRPr="00623F74">
        <w:rPr>
          <w:b/>
          <w:sz w:val="28"/>
          <w:szCs w:val="24"/>
          <w:u w:val="single"/>
        </w:rPr>
        <w:t>UWAGA!!!</w:t>
      </w:r>
    </w:p>
    <w:p w14:paraId="14196E7B" w14:textId="77777777" w:rsidR="00C70235" w:rsidRDefault="00C70235" w:rsidP="00C70235">
      <w:pPr>
        <w:spacing w:after="0" w:line="240" w:lineRule="auto"/>
        <w:jc w:val="center"/>
        <w:rPr>
          <w:b/>
          <w:sz w:val="28"/>
          <w:szCs w:val="24"/>
          <w:u w:val="single"/>
        </w:rPr>
      </w:pPr>
      <w:r w:rsidRPr="003164D3">
        <w:rPr>
          <w:b/>
          <w:sz w:val="28"/>
          <w:szCs w:val="24"/>
          <w:u w:val="single"/>
        </w:rPr>
        <w:t xml:space="preserve">Wymiana poszczególnych części eksploatacyjnych musi zostać odnotowana </w:t>
      </w:r>
      <w:r>
        <w:rPr>
          <w:b/>
          <w:sz w:val="28"/>
          <w:szCs w:val="24"/>
          <w:u w:val="single"/>
        </w:rPr>
        <w:br/>
      </w:r>
      <w:r w:rsidRPr="003164D3">
        <w:rPr>
          <w:b/>
          <w:sz w:val="28"/>
          <w:szCs w:val="24"/>
          <w:u w:val="single"/>
        </w:rPr>
        <w:t>w paszporcie technicznym urządzenia.</w:t>
      </w:r>
    </w:p>
    <w:p w14:paraId="3FB74FEA" w14:textId="77777777" w:rsidR="00C70235" w:rsidRDefault="00C70235" w:rsidP="003164D3">
      <w:pPr>
        <w:spacing w:after="0" w:line="240" w:lineRule="auto"/>
        <w:jc w:val="both"/>
        <w:rPr>
          <w:b/>
          <w:sz w:val="28"/>
          <w:szCs w:val="24"/>
          <w:u w:val="single"/>
        </w:rPr>
      </w:pPr>
    </w:p>
    <w:p w14:paraId="33C3C419" w14:textId="77777777" w:rsidR="003164D3" w:rsidRPr="00FB5606" w:rsidRDefault="003164D3" w:rsidP="007E0D4F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Zgodnie z ustawą o wyrobach medycznych, kierując się bezpieczeństwem pacjentów, s</w:t>
      </w:r>
      <w:r w:rsidRPr="00FB5606">
        <w:rPr>
          <w:sz w:val="24"/>
          <w:szCs w:val="24"/>
        </w:rPr>
        <w:t>erwis świadczący usługę powinien:</w:t>
      </w:r>
    </w:p>
    <w:p w14:paraId="7846B76A" w14:textId="77777777"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Dysponować określonym przez wytwórcę zapleczem technicznym, częściami zamiennymi, częściami zużywalnymi i materiałami eksploatacyjnymi; </w:t>
      </w:r>
    </w:p>
    <w:p w14:paraId="4BF75086" w14:textId="77777777"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Posiadać określone przez wytwórcę instrukcje serwisowe wyrobu sporządzone </w:t>
      </w:r>
      <w:r w:rsidR="007E0D4F">
        <w:rPr>
          <w:sz w:val="24"/>
          <w:szCs w:val="24"/>
        </w:rPr>
        <w:br/>
      </w:r>
      <w:r w:rsidRPr="00FB5606">
        <w:rPr>
          <w:sz w:val="24"/>
          <w:szCs w:val="24"/>
        </w:rPr>
        <w:t xml:space="preserve">w sposób zrozumiały dla zatrudnionych osób oraz odpowiednie procedury i instrukcje wykonywania czynności </w:t>
      </w:r>
    </w:p>
    <w:p w14:paraId="69D8F7A0" w14:textId="77777777"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Zatrudniać osoby posiadające określone przez wytwórcę kwalifikacje i doświadczenie zawodowe. </w:t>
      </w:r>
    </w:p>
    <w:p w14:paraId="43A091E3" w14:textId="77777777"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>Posiadać legalizowaną i wymaganą przez producenta aparaturę kontrolno-pomiarową.</w:t>
      </w:r>
    </w:p>
    <w:p w14:paraId="0209865D" w14:textId="77777777"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>Wymieniać części zgodnie z instrukcją techniczną/instrukcją obsługi producenta.</w:t>
      </w:r>
    </w:p>
    <w:bookmarkEnd w:id="0"/>
    <w:p w14:paraId="4274498B" w14:textId="77777777" w:rsidR="003164D3" w:rsidRPr="003164D3" w:rsidRDefault="003164D3" w:rsidP="003164D3">
      <w:pPr>
        <w:spacing w:after="0" w:line="240" w:lineRule="auto"/>
        <w:jc w:val="both"/>
        <w:rPr>
          <w:b/>
          <w:sz w:val="28"/>
          <w:szCs w:val="24"/>
          <w:u w:val="single"/>
        </w:rPr>
      </w:pPr>
    </w:p>
    <w:sectPr w:rsidR="003164D3" w:rsidRPr="003164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6FF15" w14:textId="77777777" w:rsidR="00375C9D" w:rsidRDefault="00375C9D" w:rsidP="003164D3">
      <w:pPr>
        <w:spacing w:after="0" w:line="240" w:lineRule="auto"/>
      </w:pPr>
      <w:r>
        <w:separator/>
      </w:r>
    </w:p>
  </w:endnote>
  <w:endnote w:type="continuationSeparator" w:id="0">
    <w:p w14:paraId="2632AC8E" w14:textId="77777777" w:rsidR="00375C9D" w:rsidRDefault="00375C9D" w:rsidP="0031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63657" w14:textId="77777777" w:rsidR="00375C9D" w:rsidRDefault="00375C9D" w:rsidP="003164D3">
      <w:pPr>
        <w:spacing w:after="0" w:line="240" w:lineRule="auto"/>
      </w:pPr>
      <w:r>
        <w:separator/>
      </w:r>
    </w:p>
  </w:footnote>
  <w:footnote w:type="continuationSeparator" w:id="0">
    <w:p w14:paraId="4FE65D53" w14:textId="77777777" w:rsidR="00375C9D" w:rsidRDefault="00375C9D" w:rsidP="0031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06400" w14:textId="77777777" w:rsidR="004D325A" w:rsidRPr="004D325A" w:rsidRDefault="003164D3" w:rsidP="004D325A">
    <w:pPr>
      <w:pStyle w:val="Nagwek"/>
      <w:jc w:val="right"/>
      <w:rPr>
        <w:rFonts w:ascii="Times New Roman" w:hAnsi="Times New Roman" w:cs="Times New Roman"/>
        <w:i/>
        <w:sz w:val="20"/>
        <w:szCs w:val="20"/>
      </w:rPr>
    </w:pPr>
    <w:r w:rsidRPr="004D325A">
      <w:rPr>
        <w:rFonts w:ascii="Times New Roman" w:hAnsi="Times New Roman" w:cs="Times New Roman"/>
        <w:i/>
        <w:sz w:val="20"/>
        <w:szCs w:val="20"/>
      </w:rPr>
      <w:t xml:space="preserve">Załącznik nr </w:t>
    </w:r>
    <w:r w:rsidR="004D325A" w:rsidRPr="004D325A">
      <w:rPr>
        <w:rFonts w:ascii="Times New Roman" w:hAnsi="Times New Roman" w:cs="Times New Roman"/>
        <w:i/>
        <w:sz w:val="20"/>
        <w:szCs w:val="20"/>
      </w:rPr>
      <w:t>4</w:t>
    </w:r>
  </w:p>
  <w:p w14:paraId="32F92C31" w14:textId="020035BF" w:rsidR="003164D3" w:rsidRPr="004D325A" w:rsidRDefault="003164D3" w:rsidP="00506EF3">
    <w:pPr>
      <w:pStyle w:val="Nagwek"/>
      <w:jc w:val="right"/>
      <w:rPr>
        <w:rFonts w:ascii="Times New Roman" w:hAnsi="Times New Roman" w:cs="Times New Roman"/>
        <w:i/>
        <w:sz w:val="20"/>
        <w:szCs w:val="20"/>
      </w:rPr>
    </w:pPr>
    <w:r w:rsidRPr="004D325A">
      <w:rPr>
        <w:rFonts w:ascii="Times New Roman" w:hAnsi="Times New Roman" w:cs="Times New Roman"/>
        <w:i/>
        <w:sz w:val="20"/>
        <w:szCs w:val="20"/>
      </w:rPr>
      <w:t xml:space="preserve"> do </w:t>
    </w:r>
    <w:r w:rsidR="004D325A" w:rsidRPr="004D325A">
      <w:rPr>
        <w:rFonts w:ascii="Times New Roman" w:hAnsi="Times New Roman" w:cs="Times New Roman"/>
        <w:i/>
        <w:sz w:val="20"/>
        <w:szCs w:val="20"/>
      </w:rPr>
      <w:t xml:space="preserve">postępowania nr </w:t>
    </w:r>
    <w:r w:rsidR="003B0532">
      <w:rPr>
        <w:rFonts w:ascii="Times New Roman" w:hAnsi="Times New Roman" w:cs="Times New Roman"/>
        <w:i/>
        <w:sz w:val="20"/>
        <w:szCs w:val="20"/>
      </w:rPr>
      <w:t>ZP</w:t>
    </w:r>
    <w:r w:rsidR="004D325A" w:rsidRPr="004D325A">
      <w:rPr>
        <w:rFonts w:ascii="Times New Roman" w:hAnsi="Times New Roman" w:cs="Times New Roman"/>
        <w:i/>
        <w:sz w:val="20"/>
        <w:szCs w:val="20"/>
      </w:rPr>
      <w:t>-381-</w:t>
    </w:r>
    <w:r w:rsidR="00506EF3">
      <w:rPr>
        <w:rFonts w:ascii="Times New Roman" w:hAnsi="Times New Roman" w:cs="Times New Roman"/>
        <w:i/>
        <w:sz w:val="20"/>
        <w:szCs w:val="20"/>
      </w:rPr>
      <w:t>34</w:t>
    </w:r>
    <w:r w:rsidR="004D325A" w:rsidRPr="004D325A">
      <w:rPr>
        <w:rFonts w:ascii="Times New Roman" w:hAnsi="Times New Roman" w:cs="Times New Roman"/>
        <w:i/>
        <w:sz w:val="20"/>
        <w:szCs w:val="20"/>
      </w:rPr>
      <w:t>/201</w:t>
    </w:r>
    <w:r w:rsidR="003B0532">
      <w:rPr>
        <w:rFonts w:ascii="Times New Roman" w:hAnsi="Times New Roman" w:cs="Times New Roman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F44B4"/>
    <w:multiLevelType w:val="hybridMultilevel"/>
    <w:tmpl w:val="F1805A1E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AA256E"/>
    <w:multiLevelType w:val="hybridMultilevel"/>
    <w:tmpl w:val="2D3A764C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F03FFB"/>
    <w:multiLevelType w:val="hybridMultilevel"/>
    <w:tmpl w:val="1CE00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C5255"/>
    <w:multiLevelType w:val="hybridMultilevel"/>
    <w:tmpl w:val="0B24A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B6F20"/>
    <w:multiLevelType w:val="hybridMultilevel"/>
    <w:tmpl w:val="E718FF5E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FA590E"/>
    <w:multiLevelType w:val="hybridMultilevel"/>
    <w:tmpl w:val="6FC2CBA6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C62120"/>
    <w:multiLevelType w:val="hybridMultilevel"/>
    <w:tmpl w:val="E230F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52FB4"/>
    <w:multiLevelType w:val="hybridMultilevel"/>
    <w:tmpl w:val="845075C0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995423"/>
    <w:multiLevelType w:val="hybridMultilevel"/>
    <w:tmpl w:val="708AB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45B83"/>
    <w:multiLevelType w:val="hybridMultilevel"/>
    <w:tmpl w:val="93ACC3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653F8"/>
    <w:multiLevelType w:val="hybridMultilevel"/>
    <w:tmpl w:val="A71ED2CC"/>
    <w:lvl w:ilvl="0" w:tplc="996A1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930EE4"/>
    <w:multiLevelType w:val="hybridMultilevel"/>
    <w:tmpl w:val="6BB6B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C309F"/>
    <w:multiLevelType w:val="hybridMultilevel"/>
    <w:tmpl w:val="20E8E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11"/>
  </w:num>
  <w:num w:numId="6">
    <w:abstractNumId w:val="7"/>
  </w:num>
  <w:num w:numId="7">
    <w:abstractNumId w:val="0"/>
  </w:num>
  <w:num w:numId="8">
    <w:abstractNumId w:val="8"/>
  </w:num>
  <w:num w:numId="9">
    <w:abstractNumId w:val="12"/>
  </w:num>
  <w:num w:numId="10">
    <w:abstractNumId w:val="10"/>
  </w:num>
  <w:num w:numId="11">
    <w:abstractNumId w:val="3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606"/>
    <w:rsid w:val="00164297"/>
    <w:rsid w:val="003100D6"/>
    <w:rsid w:val="003164D3"/>
    <w:rsid w:val="00375C9D"/>
    <w:rsid w:val="003B0532"/>
    <w:rsid w:val="004D325A"/>
    <w:rsid w:val="00506EF3"/>
    <w:rsid w:val="00623F74"/>
    <w:rsid w:val="007E0D4F"/>
    <w:rsid w:val="00B25F9F"/>
    <w:rsid w:val="00B932CD"/>
    <w:rsid w:val="00C6539C"/>
    <w:rsid w:val="00C70235"/>
    <w:rsid w:val="00CD1AFA"/>
    <w:rsid w:val="00D03682"/>
    <w:rsid w:val="00D57112"/>
    <w:rsid w:val="00D83955"/>
    <w:rsid w:val="00DA37A8"/>
    <w:rsid w:val="00E2694C"/>
    <w:rsid w:val="00FB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A922"/>
  <w15:docId w15:val="{93C8AB3A-F8C5-4753-8EA9-8F8A644D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606"/>
    <w:pPr>
      <w:ind w:left="720"/>
      <w:contextualSpacing/>
    </w:pPr>
  </w:style>
  <w:style w:type="table" w:styleId="Tabela-Siatka">
    <w:name w:val="Table Grid"/>
    <w:basedOn w:val="Standardowy"/>
    <w:uiPriority w:val="39"/>
    <w:rsid w:val="00B93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4D3"/>
  </w:style>
  <w:style w:type="paragraph" w:styleId="Stopka">
    <w:name w:val="footer"/>
    <w:basedOn w:val="Normalny"/>
    <w:link w:val="Stopka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Szpital Szamotuły</cp:lastModifiedBy>
  <cp:revision>5</cp:revision>
  <cp:lastPrinted>2019-07-25T08:05:00Z</cp:lastPrinted>
  <dcterms:created xsi:type="dcterms:W3CDTF">2019-07-16T06:31:00Z</dcterms:created>
  <dcterms:modified xsi:type="dcterms:W3CDTF">2019-07-25T08:05:00Z</dcterms:modified>
</cp:coreProperties>
</file>