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A4E94" w14:textId="77777777" w:rsidR="00B71206" w:rsidRPr="00B71206" w:rsidRDefault="00B71206" w:rsidP="00B71206">
      <w:pPr>
        <w:spacing w:after="200" w:line="360" w:lineRule="auto"/>
        <w:jc w:val="right"/>
        <w:rPr>
          <w:rFonts w:ascii="Garamond" w:eastAsia="Calibri" w:hAnsi="Garamond" w:cs="Times New Roman"/>
          <w:b/>
          <w:sz w:val="20"/>
          <w:szCs w:val="24"/>
        </w:rPr>
      </w:pPr>
      <w:r w:rsidRPr="00B71206">
        <w:rPr>
          <w:rFonts w:ascii="Garamond" w:eastAsia="Calibri" w:hAnsi="Garamond" w:cs="Times New Roman"/>
          <w:b/>
          <w:sz w:val="20"/>
          <w:szCs w:val="24"/>
        </w:rPr>
        <w:t>Załącznik Nr 9</w:t>
      </w:r>
    </w:p>
    <w:p w14:paraId="0AF55A03" w14:textId="77777777" w:rsidR="00B71206" w:rsidRPr="00B71206" w:rsidRDefault="00B71206" w:rsidP="00B71206">
      <w:pPr>
        <w:spacing w:after="120" w:line="240" w:lineRule="auto"/>
        <w:jc w:val="center"/>
        <w:outlineLvl w:val="0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b/>
          <w:bCs/>
          <w:szCs w:val="24"/>
        </w:rPr>
        <w:t>PROJEKT UMOWY</w:t>
      </w:r>
    </w:p>
    <w:p w14:paraId="018ADB31" w14:textId="77777777" w:rsidR="00B71206" w:rsidRPr="00B71206" w:rsidRDefault="00B71206" w:rsidP="00B71206">
      <w:pPr>
        <w:spacing w:after="20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zawarta w dniu ……………………………roku w Szamotułach pomiędzy</w:t>
      </w:r>
    </w:p>
    <w:p w14:paraId="47079FD2" w14:textId="77777777" w:rsidR="00B71206" w:rsidRPr="00B71206" w:rsidRDefault="00B71206" w:rsidP="00B71206">
      <w:pPr>
        <w:spacing w:after="200" w:line="240" w:lineRule="auto"/>
        <w:jc w:val="both"/>
        <w:rPr>
          <w:rFonts w:ascii="Calibri" w:eastAsia="Calibri" w:hAnsi="Calibri" w:cs="Times New Roman"/>
          <w:bCs/>
          <w:szCs w:val="24"/>
        </w:rPr>
      </w:pPr>
      <w:r w:rsidRPr="00B71206">
        <w:rPr>
          <w:rFonts w:ascii="Calibri" w:eastAsia="Calibri" w:hAnsi="Calibri" w:cs="Times New Roman"/>
          <w:b/>
          <w:szCs w:val="24"/>
        </w:rPr>
        <w:t>Samodzielnym  Publicznym  Zakładem  Opieki  Zdrowotnej  w  Szamotułach</w:t>
      </w:r>
      <w:r w:rsidRPr="00B71206">
        <w:rPr>
          <w:rFonts w:ascii="Calibri" w:eastAsia="Calibri" w:hAnsi="Calibri" w:cs="Times New Roman"/>
          <w:szCs w:val="24"/>
        </w:rPr>
        <w:t xml:space="preserve">,  </w:t>
      </w:r>
      <w:r w:rsidRPr="00B71206">
        <w:rPr>
          <w:rFonts w:ascii="Calibri" w:eastAsia="Calibri" w:hAnsi="Calibri" w:cs="Times New Roman"/>
          <w:bCs/>
          <w:szCs w:val="24"/>
        </w:rPr>
        <w:t>ul. Sukiennicza 13,  64-500 Szamotuły, wpisanym do rejestru stowarzyszeń, innych organizacji społecznych i zawodowych, fundacji i publicznych zakładów opieki zdrowotnej Krajowego Rejestru Sądowego, pod numerem KRS: 0000002598, Nr NIP: 787-18-07-873 Nr Regon: 000553822,  reprezentowanym przez:</w:t>
      </w:r>
    </w:p>
    <w:p w14:paraId="0A8B1DE6" w14:textId="77777777" w:rsidR="00B71206" w:rsidRPr="00B71206" w:rsidRDefault="00B71206" w:rsidP="00B71206">
      <w:pPr>
        <w:spacing w:after="200" w:line="240" w:lineRule="auto"/>
        <w:ind w:firstLine="708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1. ……………………………………………</w:t>
      </w:r>
    </w:p>
    <w:p w14:paraId="1606C0FF" w14:textId="77777777" w:rsidR="00B71206" w:rsidRPr="00B71206" w:rsidRDefault="00B71206" w:rsidP="00B71206">
      <w:pPr>
        <w:spacing w:after="200" w:line="240" w:lineRule="auto"/>
        <w:jc w:val="both"/>
        <w:rPr>
          <w:rFonts w:ascii="Garamond" w:eastAsia="Calibri" w:hAnsi="Garamond" w:cs="Times New Roman"/>
          <w:b/>
          <w:bCs/>
          <w:szCs w:val="24"/>
        </w:rPr>
      </w:pPr>
      <w:r w:rsidRPr="00B71206">
        <w:rPr>
          <w:rFonts w:ascii="Garamond" w:eastAsia="Calibri" w:hAnsi="Garamond" w:cs="Times New Roman"/>
          <w:b/>
          <w:bCs/>
          <w:szCs w:val="24"/>
        </w:rPr>
        <w:t xml:space="preserve">zwanym dalej Zamawiającym </w:t>
      </w:r>
    </w:p>
    <w:p w14:paraId="1C26B235" w14:textId="77777777" w:rsidR="00B71206" w:rsidRPr="00B71206" w:rsidRDefault="00B71206" w:rsidP="00B71206">
      <w:pPr>
        <w:spacing w:after="20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a</w:t>
      </w:r>
    </w:p>
    <w:p w14:paraId="138F5E3E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...............................................................................................</w:t>
      </w:r>
    </w:p>
    <w:p w14:paraId="7E1F32D5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z siedzibą w .......................................................................... wpisanym do ………………………..</w:t>
      </w:r>
    </w:p>
    <w:p w14:paraId="0DEE0C12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NIP: ………………………………. REGON: ………………………………………</w:t>
      </w:r>
    </w:p>
    <w:p w14:paraId="0051B73B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reprezentowanym przez:</w:t>
      </w:r>
    </w:p>
    <w:p w14:paraId="59EEF7BF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………………………………………………………………</w:t>
      </w:r>
    </w:p>
    <w:p w14:paraId="3FA345C3" w14:textId="77777777" w:rsidR="00B71206" w:rsidRPr="00B71206" w:rsidRDefault="00B71206" w:rsidP="00B71206">
      <w:pPr>
        <w:spacing w:after="20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b/>
          <w:bCs/>
          <w:szCs w:val="24"/>
        </w:rPr>
        <w:t>zwanym dalej Wykonawcą</w:t>
      </w:r>
    </w:p>
    <w:p w14:paraId="75B816DD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Arial Unicode MS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 xml:space="preserve">Umowa zostaje zawarta w wyniku przeprowadzenia przetargu nieograniczonego pn. </w:t>
      </w:r>
      <w:r w:rsidRPr="00B71206">
        <w:rPr>
          <w:rFonts w:ascii="Garamond" w:eastAsia="Calibri" w:hAnsi="Garamond" w:cs="Times New Roman"/>
          <w:b/>
          <w:bCs/>
        </w:rPr>
        <w:t xml:space="preserve">Dostawa produktów farmaceutycznych, płynów infuzyjnych, płynów do irygacji i hemodializ, specjalnych produktów odżywczych, produktów do żywienia dojelitowego i pozajelitowego, kontrastów dla SPZOZ w Szamotułach </w:t>
      </w:r>
      <w:r w:rsidRPr="00B71206">
        <w:rPr>
          <w:rFonts w:ascii="Garamond" w:eastAsia="Calibri" w:hAnsi="Garamond" w:cs="Times New Roman"/>
          <w:szCs w:val="24"/>
        </w:rPr>
        <w:t xml:space="preserve">o sygn.: ZP-381-15/2019, zgodnie z Ustawą z dnia 29 stycznia 2004 r. Prawo zamówień publicznych </w:t>
      </w:r>
      <w:r w:rsidRPr="00B71206">
        <w:rPr>
          <w:rFonts w:ascii="Garamond" w:eastAsia="Calibri" w:hAnsi="Garamond" w:cs="Georgia"/>
          <w:b/>
          <w:szCs w:val="24"/>
        </w:rPr>
        <w:t>(tj. Dz. U. z 2018 r. poz. 1986, ze zm.)</w:t>
      </w:r>
      <w:r w:rsidRPr="00B71206">
        <w:rPr>
          <w:rFonts w:ascii="Garamond" w:eastAsia="Calibri" w:hAnsi="Garamond" w:cs="Times New Roman"/>
          <w:szCs w:val="24"/>
        </w:rPr>
        <w:t xml:space="preserve"> o następującej treści:</w:t>
      </w:r>
    </w:p>
    <w:p w14:paraId="32521200" w14:textId="77777777" w:rsidR="00B71206" w:rsidRPr="00B71206" w:rsidRDefault="00B71206" w:rsidP="00B71206">
      <w:pPr>
        <w:spacing w:after="0" w:line="240" w:lineRule="auto"/>
        <w:jc w:val="center"/>
        <w:rPr>
          <w:rFonts w:ascii="Garamond" w:eastAsia="Arial Unicode MS" w:hAnsi="Garamond" w:cs="Times New Roman"/>
          <w:b/>
          <w:szCs w:val="24"/>
        </w:rPr>
      </w:pPr>
      <w:r w:rsidRPr="00B71206">
        <w:rPr>
          <w:rFonts w:ascii="Garamond" w:eastAsia="Arial Unicode MS" w:hAnsi="Garamond" w:cs="Times New Roman"/>
          <w:b/>
          <w:szCs w:val="24"/>
        </w:rPr>
        <w:t>§ 1</w:t>
      </w:r>
    </w:p>
    <w:p w14:paraId="11894B44" w14:textId="77777777" w:rsidR="00B71206" w:rsidRPr="00B71206" w:rsidRDefault="00B71206" w:rsidP="00B71206">
      <w:pPr>
        <w:autoSpaceDE w:val="0"/>
        <w:spacing w:after="0" w:line="276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b/>
        </w:rPr>
        <w:t>1.</w:t>
      </w:r>
      <w:r w:rsidRPr="00B71206">
        <w:rPr>
          <w:rFonts w:ascii="Garamond" w:eastAsia="Calibri" w:hAnsi="Garamond" w:cs="Times New Roman"/>
        </w:rPr>
        <w:t xml:space="preserve"> </w:t>
      </w:r>
      <w:r w:rsidRPr="00B71206">
        <w:rPr>
          <w:rFonts w:ascii="Garamond" w:eastAsia="Calibri" w:hAnsi="Garamond" w:cs="Times New Roman"/>
          <w:b/>
          <w:bCs/>
          <w:szCs w:val="24"/>
        </w:rPr>
        <w:t xml:space="preserve">Przedmiotem umowy są sukcesywne </w:t>
      </w:r>
      <w:r w:rsidRPr="00B71206">
        <w:rPr>
          <w:rFonts w:ascii="Garamond" w:eastAsia="Calibri" w:hAnsi="Garamond" w:cs="Times New Roman"/>
          <w:b/>
          <w:bCs/>
          <w:lang w:eastAsia="pl-PL"/>
        </w:rPr>
        <w:t xml:space="preserve">dostawy </w:t>
      </w:r>
      <w:r w:rsidRPr="00B71206">
        <w:rPr>
          <w:rFonts w:ascii="Garamond" w:eastAsia="Calibri" w:hAnsi="Garamond" w:cs="Times New Roman"/>
          <w:b/>
          <w:bCs/>
        </w:rPr>
        <w:t xml:space="preserve">produktów farmaceutycznych, płynów infuzyjnych, płynów do irygacji i hemodializ, specjalnych produktów odżywczych, produktów do żywienia dojelitowego i pozajelitowego, kontrastów </w:t>
      </w:r>
      <w:r w:rsidRPr="00B71206">
        <w:rPr>
          <w:rFonts w:ascii="Garamond" w:eastAsia="Calibri" w:hAnsi="Garamond" w:cs="Times New Roman"/>
          <w:b/>
          <w:bCs/>
          <w:lang w:eastAsia="pl-PL"/>
        </w:rPr>
        <w:t>dla SPZOZ w Szamotułach</w:t>
      </w:r>
      <w:r w:rsidRPr="00B71206">
        <w:rPr>
          <w:rFonts w:ascii="Garamond" w:eastAsia="Calibri" w:hAnsi="Garamond" w:cs="Tahoma"/>
          <w:b/>
          <w:bCs/>
          <w:szCs w:val="24"/>
        </w:rPr>
        <w:t>.</w:t>
      </w:r>
    </w:p>
    <w:p w14:paraId="5B192B32" w14:textId="77777777" w:rsidR="00B71206" w:rsidRPr="00B71206" w:rsidRDefault="00B71206" w:rsidP="00B71206">
      <w:pPr>
        <w:autoSpaceDE w:val="0"/>
        <w:spacing w:after="0" w:line="276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 xml:space="preserve">2. Dostawy odbywać się będą na koszt i ryzyko Wykonawcy. </w:t>
      </w:r>
    </w:p>
    <w:p w14:paraId="6F9AFF8B" w14:textId="77777777" w:rsidR="00B71206" w:rsidRPr="00B71206" w:rsidRDefault="00B71206" w:rsidP="00B71206">
      <w:pPr>
        <w:tabs>
          <w:tab w:val="left" w:pos="360"/>
        </w:tabs>
        <w:autoSpaceDE w:val="0"/>
        <w:spacing w:after="0" w:line="276" w:lineRule="auto"/>
        <w:jc w:val="both"/>
        <w:rPr>
          <w:rFonts w:ascii="Garamond" w:eastAsia="Calibri" w:hAnsi="Garamond" w:cs="Times New Roman"/>
        </w:rPr>
      </w:pPr>
      <w:r w:rsidRPr="00B71206">
        <w:rPr>
          <w:rFonts w:ascii="Garamond" w:eastAsia="Calibri" w:hAnsi="Garamond" w:cs="Times New Roman"/>
        </w:rPr>
        <w:t>3. Ilości oraz asortyment przedmiotu umowy zawiera załącznik nr 3 (pakietach 1-6), który jest integralną częścią umowy.</w:t>
      </w:r>
    </w:p>
    <w:p w14:paraId="284A644B" w14:textId="77777777" w:rsidR="00B71206" w:rsidRPr="00B71206" w:rsidRDefault="00B71206" w:rsidP="00B71206">
      <w:pPr>
        <w:spacing w:after="0" w:line="207" w:lineRule="atLeast"/>
        <w:jc w:val="both"/>
        <w:rPr>
          <w:rFonts w:ascii="Garamond" w:eastAsia="Calibri" w:hAnsi="Garamond" w:cs="Tahoma"/>
          <w:szCs w:val="24"/>
        </w:rPr>
      </w:pPr>
      <w:r w:rsidRPr="00B71206">
        <w:rPr>
          <w:rFonts w:ascii="Garamond" w:eastAsia="Calibri" w:hAnsi="Garamond" w:cs="Times New Roman"/>
        </w:rPr>
        <w:t xml:space="preserve">4. </w:t>
      </w:r>
      <w:r w:rsidRPr="00B71206">
        <w:rPr>
          <w:rFonts w:ascii="Garamond" w:eastAsia="Calibri" w:hAnsi="Garamond" w:cs="Tahoma"/>
          <w:szCs w:val="24"/>
        </w:rPr>
        <w:t xml:space="preserve">Przedmiot i warunki realizacji przedmiotu umowy winny być zgodne z ustawą z dnia 20 maja 2010 roku o wyrobach medycznych </w:t>
      </w:r>
      <w:r w:rsidRPr="00B7120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71206">
        <w:rPr>
          <w:rFonts w:ascii="Garamond" w:eastAsia="Calibri" w:hAnsi="Garamond" w:cs="Times New Roman"/>
          <w:b/>
        </w:rPr>
        <w:t xml:space="preserve">(tj. Dz. U. z 2019, poz. 175, z </w:t>
      </w:r>
      <w:proofErr w:type="spellStart"/>
      <w:r w:rsidRPr="00B71206">
        <w:rPr>
          <w:rFonts w:ascii="Garamond" w:eastAsia="Calibri" w:hAnsi="Garamond" w:cs="Times New Roman"/>
          <w:b/>
        </w:rPr>
        <w:t>późn</w:t>
      </w:r>
      <w:proofErr w:type="spellEnd"/>
      <w:r w:rsidRPr="00B71206">
        <w:rPr>
          <w:rFonts w:ascii="Garamond" w:eastAsia="Calibri" w:hAnsi="Garamond" w:cs="Times New Roman"/>
          <w:b/>
        </w:rPr>
        <w:t>. zm.)</w:t>
      </w:r>
      <w:r w:rsidRPr="00B71206">
        <w:rPr>
          <w:rFonts w:ascii="Garamond" w:eastAsia="Calibri" w:hAnsi="Garamond" w:cs="Times New Roman"/>
          <w:b/>
          <w:color w:val="FF0000"/>
        </w:rPr>
        <w:t xml:space="preserve"> </w:t>
      </w:r>
      <w:r w:rsidRPr="00B71206">
        <w:rPr>
          <w:rFonts w:ascii="Garamond" w:eastAsia="Calibri" w:hAnsi="Garamond" w:cs="Tahoma"/>
          <w:szCs w:val="24"/>
        </w:rPr>
        <w:t>oraz z innymi obowiązującymi przepisami prawnymi w tym zakresie.</w:t>
      </w:r>
    </w:p>
    <w:p w14:paraId="48F66132" w14:textId="36D838CA" w:rsidR="00B71206" w:rsidRPr="0097709E" w:rsidRDefault="00B71206" w:rsidP="00B71206">
      <w:pPr>
        <w:spacing w:after="0" w:line="207" w:lineRule="atLeast"/>
        <w:jc w:val="both"/>
        <w:rPr>
          <w:rFonts w:ascii="Garamond" w:eastAsia="Calibri" w:hAnsi="Garamond" w:cs="Tahoma"/>
        </w:rPr>
      </w:pPr>
      <w:r w:rsidRPr="00B71206">
        <w:rPr>
          <w:rFonts w:ascii="Garamond" w:eastAsia="Calibri" w:hAnsi="Garamond" w:cs="Tahoma"/>
          <w:szCs w:val="24"/>
        </w:rPr>
        <w:t>5. Wyroby muszą posiadać co najmniej 12 miesięczny okres przydatności do u</w:t>
      </w:r>
      <w:bookmarkStart w:id="0" w:name="_GoBack"/>
      <w:bookmarkEnd w:id="0"/>
      <w:r w:rsidRPr="00B71206">
        <w:rPr>
          <w:rFonts w:ascii="Garamond" w:eastAsia="Calibri" w:hAnsi="Garamond" w:cs="Tahoma"/>
          <w:szCs w:val="24"/>
        </w:rPr>
        <w:t>życia</w:t>
      </w:r>
      <w:r w:rsidRPr="0097709E">
        <w:rPr>
          <w:rFonts w:ascii="Garamond" w:eastAsia="Calibri" w:hAnsi="Garamond" w:cs="Tahoma"/>
        </w:rPr>
        <w:t>.</w:t>
      </w:r>
      <w:r w:rsidR="0097709E" w:rsidRPr="0097709E">
        <w:rPr>
          <w:rFonts w:ascii="Garamond" w:eastAsia="SimSun" w:hAnsi="Garamond" w:cs="Arial"/>
          <w:kern w:val="2"/>
          <w:lang w:eastAsia="hi-IN" w:bidi="hi-IN"/>
        </w:rPr>
        <w:t xml:space="preserve"> D</w:t>
      </w:r>
      <w:r w:rsidR="0097709E" w:rsidRPr="0097709E">
        <w:rPr>
          <w:rFonts w:ascii="Garamond" w:eastAsia="SimSun" w:hAnsi="Garamond" w:cs="Arial"/>
          <w:kern w:val="2"/>
          <w:lang w:eastAsia="hi-IN" w:bidi="hi-IN"/>
        </w:rPr>
        <w:t>ostawy produktów z krótszym terminem ważności mogą być dopuszczone w wyjątkowych sytuacjach i każdorazowo zgodę na nie musi wyrazić upoważniony przedstawiciel Zamawiającego</w:t>
      </w:r>
    </w:p>
    <w:p w14:paraId="2EFB8DBD" w14:textId="77777777" w:rsidR="00B71206" w:rsidRPr="00B71206" w:rsidRDefault="00B71206" w:rsidP="00B71206">
      <w:pPr>
        <w:widowControl w:val="0"/>
        <w:suppressAutoHyphens/>
        <w:spacing w:after="0" w:line="240" w:lineRule="auto"/>
        <w:jc w:val="both"/>
        <w:rPr>
          <w:rFonts w:ascii="Garamond" w:eastAsia="Calibri" w:hAnsi="Garamond" w:cs="Times New Roman"/>
        </w:rPr>
      </w:pPr>
      <w:r w:rsidRPr="00B71206">
        <w:rPr>
          <w:rFonts w:ascii="Garamond" w:eastAsia="Calibri" w:hAnsi="Garamond" w:cs="Times New Roman"/>
        </w:rPr>
        <w:t xml:space="preserve">6. Każdorazowa dostawa przedmiotu umowy realizowana będzie przez Wykonawcę na podstawie odrębnych </w:t>
      </w:r>
      <w:proofErr w:type="spellStart"/>
      <w:r w:rsidRPr="00B71206">
        <w:rPr>
          <w:rFonts w:ascii="Garamond" w:eastAsia="Calibri" w:hAnsi="Garamond" w:cs="Times New Roman"/>
        </w:rPr>
        <w:t>zapotrzebowań</w:t>
      </w:r>
      <w:proofErr w:type="spellEnd"/>
      <w:r w:rsidRPr="00B71206">
        <w:rPr>
          <w:rFonts w:ascii="Garamond" w:eastAsia="Calibri" w:hAnsi="Garamond" w:cs="Times New Roman"/>
        </w:rPr>
        <w:t xml:space="preserve"> składanych </w:t>
      </w:r>
      <w:r w:rsidR="00E11EC4">
        <w:rPr>
          <w:rFonts w:ascii="Garamond" w:eastAsia="Calibri" w:hAnsi="Garamond" w:cs="Times New Roman"/>
        </w:rPr>
        <w:t>drogą elektroniczną</w:t>
      </w:r>
      <w:r w:rsidRPr="00B71206">
        <w:rPr>
          <w:rFonts w:ascii="Garamond" w:eastAsia="Calibri" w:hAnsi="Garamond" w:cs="Times New Roman"/>
        </w:rPr>
        <w:t xml:space="preserve"> lub faksem przez Zamawiającego od poniedziałku do piątku w godzinach 7.30 do 13.00 z terminem realizacji do maksymalnie 3 dni roboczych, od daty złożenia zamówienia.</w:t>
      </w:r>
    </w:p>
    <w:p w14:paraId="03794595" w14:textId="77777777" w:rsidR="00B71206" w:rsidRPr="00B71206" w:rsidRDefault="00B71206" w:rsidP="00B71206">
      <w:pPr>
        <w:widowControl w:val="0"/>
        <w:suppressAutoHyphens/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71206">
        <w:rPr>
          <w:rFonts w:ascii="Garamond" w:eastAsia="Calibri" w:hAnsi="Garamond" w:cs="Tahoma"/>
          <w:iCs/>
          <w:sz w:val="24"/>
          <w:szCs w:val="24"/>
        </w:rPr>
        <w:t>7. Możliwość zakupu  na tzw. Cito! -  dostawa w ciągu 24 godzin</w:t>
      </w:r>
    </w:p>
    <w:p w14:paraId="5E6F2843" w14:textId="77777777" w:rsidR="00B71206" w:rsidRPr="00B71206" w:rsidRDefault="00B71206" w:rsidP="00B71206">
      <w:pPr>
        <w:widowControl w:val="0"/>
        <w:suppressAutoHyphens/>
        <w:spacing w:after="0" w:line="240" w:lineRule="auto"/>
        <w:jc w:val="both"/>
        <w:rPr>
          <w:rFonts w:ascii="Garamond" w:eastAsia="Calibri" w:hAnsi="Garamond" w:cs="Times New Roman"/>
        </w:rPr>
      </w:pPr>
      <w:r w:rsidRPr="00B71206">
        <w:rPr>
          <w:rFonts w:ascii="Garamond" w:eastAsia="Calibri" w:hAnsi="Garamond" w:cs="Times New Roman"/>
        </w:rPr>
        <w:t>8. Przedmiot umowy zostanie przez Wykonawcę opakowany w sposób umożliwiający bezpieczny transport. Koszty opakowania i transportu ponosi Wykonawca.</w:t>
      </w:r>
    </w:p>
    <w:p w14:paraId="696888F3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Arial"/>
          <w:szCs w:val="24"/>
        </w:rPr>
      </w:pPr>
      <w:r w:rsidRPr="00B71206">
        <w:rPr>
          <w:rFonts w:ascii="Garamond" w:eastAsia="Calibri" w:hAnsi="Garamond" w:cs="Times New Roman"/>
        </w:rPr>
        <w:t xml:space="preserve">9. </w:t>
      </w:r>
      <w:r w:rsidRPr="00B71206">
        <w:rPr>
          <w:rFonts w:ascii="Garamond" w:eastAsia="Calibri" w:hAnsi="Garamond" w:cs="Arial"/>
          <w:szCs w:val="24"/>
        </w:rPr>
        <w:t xml:space="preserve">Oznakowanie dostarczonych wyrobów, ulotki informacyjne, etykiety (oryginalne) muszą być sporządzone </w:t>
      </w:r>
      <w:r w:rsidRPr="00B71206">
        <w:rPr>
          <w:rFonts w:ascii="Garamond" w:eastAsia="Calibri" w:hAnsi="Garamond" w:cs="Arial"/>
          <w:szCs w:val="24"/>
        </w:rPr>
        <w:br/>
        <w:t>w języku polskim.</w:t>
      </w:r>
    </w:p>
    <w:p w14:paraId="6A5AC0B8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Arial"/>
        </w:rPr>
      </w:pPr>
      <w:r w:rsidRPr="00B71206">
        <w:rPr>
          <w:rFonts w:ascii="Garamond" w:eastAsia="Calibri" w:hAnsi="Garamond" w:cs="Arial"/>
          <w:szCs w:val="24"/>
        </w:rPr>
        <w:t xml:space="preserve">10. </w:t>
      </w:r>
      <w:r w:rsidRPr="00B71206">
        <w:rPr>
          <w:rFonts w:ascii="Garamond" w:eastAsia="Calibri" w:hAnsi="Garamond" w:cs="Arial"/>
        </w:rPr>
        <w:t>Zamawiający zastrzega możliwość skorzystanie z prawa – zwiększenie ilości niektórych pozycji przy równoczesnym zmniejszeniu ilości innych pozycji asortymentowych w granicach wartości zawartej umowy (w przypadku nie wykorzystania pozycji a jednocześnie zapotrzebowaniu na inną pozycję asortymentu, której ilość została wyczerpana).</w:t>
      </w:r>
    </w:p>
    <w:p w14:paraId="36A04902" w14:textId="77777777" w:rsidR="00B71206" w:rsidRPr="00B71206" w:rsidRDefault="00B71206" w:rsidP="00B71206">
      <w:pPr>
        <w:tabs>
          <w:tab w:val="left" w:pos="360"/>
        </w:tabs>
        <w:spacing w:after="120" w:line="240" w:lineRule="auto"/>
        <w:jc w:val="center"/>
        <w:rPr>
          <w:rFonts w:ascii="Garamond" w:eastAsia="Arial Unicode MS" w:hAnsi="Garamond" w:cs="Times New Roman"/>
          <w:b/>
          <w:szCs w:val="24"/>
        </w:rPr>
      </w:pPr>
      <w:r w:rsidRPr="00B71206">
        <w:rPr>
          <w:rFonts w:ascii="Garamond" w:eastAsia="Arial Unicode MS" w:hAnsi="Garamond" w:cs="Times New Roman"/>
          <w:b/>
          <w:szCs w:val="24"/>
        </w:rPr>
        <w:t>§ 2</w:t>
      </w:r>
    </w:p>
    <w:p w14:paraId="3E1D965C" w14:textId="77777777" w:rsidR="00B71206" w:rsidRPr="00B71206" w:rsidRDefault="00B71206" w:rsidP="00B71206">
      <w:pPr>
        <w:numPr>
          <w:ilvl w:val="0"/>
          <w:numId w:val="4"/>
        </w:numPr>
        <w:tabs>
          <w:tab w:val="num" w:pos="0"/>
          <w:tab w:val="left" w:pos="360"/>
        </w:tabs>
        <w:autoSpaceDE w:val="0"/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lastRenderedPageBreak/>
        <w:t xml:space="preserve">Umowa zostanie zawarta na okres </w:t>
      </w:r>
      <w:r w:rsidRPr="00B71206">
        <w:rPr>
          <w:rFonts w:ascii="Garamond" w:eastAsia="Calibri" w:hAnsi="Garamond" w:cs="Times New Roman"/>
          <w:b/>
          <w:szCs w:val="24"/>
        </w:rPr>
        <w:t>12 miesięcy licząc od daty zawarcia umowy</w:t>
      </w:r>
      <w:r w:rsidRPr="00B71206">
        <w:rPr>
          <w:rFonts w:ascii="Garamond" w:eastAsia="Calibri" w:hAnsi="Garamond" w:cs="Times New Roman"/>
          <w:szCs w:val="24"/>
        </w:rPr>
        <w:t xml:space="preserve">. </w:t>
      </w:r>
    </w:p>
    <w:p w14:paraId="101E2FF3" w14:textId="77777777" w:rsidR="00B71206" w:rsidRPr="00B71206" w:rsidRDefault="00B71206" w:rsidP="00B71206">
      <w:pPr>
        <w:numPr>
          <w:ilvl w:val="0"/>
          <w:numId w:val="4"/>
        </w:numPr>
        <w:tabs>
          <w:tab w:val="num" w:pos="0"/>
          <w:tab w:val="left" w:pos="360"/>
          <w:tab w:val="left" w:pos="480"/>
        </w:tabs>
        <w:autoSpaceDE w:val="0"/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 xml:space="preserve">Wszystkie dostawy częściowe odbywać się będą na koszt i ryzyko Wykonawcy </w:t>
      </w:r>
      <w:proofErr w:type="spellStart"/>
      <w:r w:rsidRPr="00B71206">
        <w:rPr>
          <w:rFonts w:ascii="Garamond" w:eastAsia="Calibri" w:hAnsi="Garamond" w:cs="Times New Roman"/>
          <w:szCs w:val="24"/>
        </w:rPr>
        <w:t>loco</w:t>
      </w:r>
      <w:proofErr w:type="spellEnd"/>
      <w:r w:rsidRPr="00B71206">
        <w:rPr>
          <w:rFonts w:ascii="Garamond" w:eastAsia="Calibri" w:hAnsi="Garamond" w:cs="Times New Roman"/>
          <w:szCs w:val="24"/>
        </w:rPr>
        <w:t xml:space="preserve"> magazyn Zamawiającego mieszczącego się przy ul. Sukienniczej 13 w budynku SPZOZ-u (apteka szpitalna).</w:t>
      </w:r>
    </w:p>
    <w:p w14:paraId="71223FA9" w14:textId="77777777" w:rsidR="00B71206" w:rsidRPr="00B71206" w:rsidRDefault="00B71206" w:rsidP="00B71206">
      <w:pPr>
        <w:numPr>
          <w:ilvl w:val="0"/>
          <w:numId w:val="4"/>
        </w:numPr>
        <w:tabs>
          <w:tab w:val="num" w:pos="0"/>
          <w:tab w:val="left" w:pos="360"/>
          <w:tab w:val="left" w:pos="480"/>
        </w:tabs>
        <w:autoSpaceDE w:val="0"/>
        <w:spacing w:after="0" w:line="240" w:lineRule="auto"/>
        <w:jc w:val="both"/>
        <w:rPr>
          <w:rFonts w:ascii="Garamond" w:eastAsia="Calibri" w:hAnsi="Garamond" w:cs="Arial"/>
          <w:szCs w:val="24"/>
        </w:rPr>
      </w:pPr>
      <w:r w:rsidRPr="00B71206">
        <w:rPr>
          <w:rFonts w:ascii="Garamond" w:eastAsia="Calibri" w:hAnsi="Garamond" w:cs="Arial"/>
          <w:szCs w:val="24"/>
        </w:rPr>
        <w:t>Osobą upoważnioną do kontaktu w sprawie realizacji zamówienia ze strony Wykonawcy jest:</w:t>
      </w:r>
    </w:p>
    <w:p w14:paraId="49F1340D" w14:textId="77777777" w:rsidR="00B71206" w:rsidRPr="00B71206" w:rsidRDefault="00B71206" w:rsidP="00B71206">
      <w:pPr>
        <w:tabs>
          <w:tab w:val="left" w:pos="360"/>
          <w:tab w:val="left" w:pos="480"/>
        </w:tabs>
        <w:autoSpaceDE w:val="0"/>
        <w:spacing w:after="200" w:line="240" w:lineRule="auto"/>
        <w:jc w:val="both"/>
        <w:rPr>
          <w:rFonts w:ascii="Garamond" w:eastAsia="Calibri" w:hAnsi="Garamond" w:cs="Arial"/>
          <w:szCs w:val="24"/>
        </w:rPr>
      </w:pPr>
      <w:r w:rsidRPr="00B71206">
        <w:rPr>
          <w:rFonts w:ascii="Garamond" w:eastAsia="Calibri" w:hAnsi="Garamond" w:cs="Arial"/>
          <w:szCs w:val="24"/>
        </w:rPr>
        <w:t>(Imię i nazwisko) ……………………………………………………………………….</w:t>
      </w:r>
    </w:p>
    <w:p w14:paraId="4566A1BA" w14:textId="77777777" w:rsidR="00B71206" w:rsidRPr="00B71206" w:rsidRDefault="00B71206" w:rsidP="00B71206">
      <w:pPr>
        <w:tabs>
          <w:tab w:val="num" w:pos="0"/>
          <w:tab w:val="left" w:pos="360"/>
          <w:tab w:val="left" w:pos="480"/>
        </w:tabs>
        <w:autoSpaceDE w:val="0"/>
        <w:spacing w:after="0" w:line="240" w:lineRule="auto"/>
        <w:jc w:val="both"/>
        <w:rPr>
          <w:rFonts w:ascii="Garamond" w:eastAsia="Calibri" w:hAnsi="Garamond" w:cs="Arial"/>
          <w:szCs w:val="24"/>
        </w:rPr>
      </w:pPr>
      <w:r w:rsidRPr="00B71206">
        <w:rPr>
          <w:rFonts w:ascii="Garamond" w:eastAsia="Calibri" w:hAnsi="Garamond" w:cs="Arial"/>
          <w:szCs w:val="24"/>
        </w:rPr>
        <w:t>Tel:................................................................ Fax:……………………………e-mail……………………………</w:t>
      </w:r>
    </w:p>
    <w:p w14:paraId="0D572F98" w14:textId="77777777" w:rsidR="00B71206" w:rsidRPr="00B71206" w:rsidRDefault="00B71206" w:rsidP="00B71206">
      <w:pPr>
        <w:tabs>
          <w:tab w:val="num" w:pos="0"/>
          <w:tab w:val="left" w:pos="360"/>
          <w:tab w:val="left" w:pos="480"/>
        </w:tabs>
        <w:autoSpaceDE w:val="0"/>
        <w:spacing w:after="0" w:line="276" w:lineRule="auto"/>
        <w:jc w:val="both"/>
        <w:rPr>
          <w:rFonts w:ascii="Garamond" w:eastAsia="Calibri" w:hAnsi="Garamond" w:cs="Arial"/>
          <w:szCs w:val="24"/>
        </w:rPr>
      </w:pPr>
      <w:r w:rsidRPr="00B71206">
        <w:rPr>
          <w:rFonts w:ascii="Garamond" w:eastAsia="Calibri" w:hAnsi="Garamond" w:cs="Arial"/>
          <w:szCs w:val="24"/>
        </w:rPr>
        <w:t>Termin dostaw może zostać przedłużony,  jeżeli realizacja zamówienia zostanie opóźniona z przyczyn działania siły wyższej, a o jej zaistnieniu Zamawiający zostanie niezwłocznie powiadomiony.</w:t>
      </w:r>
    </w:p>
    <w:p w14:paraId="64C99795" w14:textId="77777777" w:rsidR="00B71206" w:rsidRPr="00B71206" w:rsidRDefault="00B71206" w:rsidP="00B71206">
      <w:pPr>
        <w:numPr>
          <w:ilvl w:val="0"/>
          <w:numId w:val="4"/>
        </w:numPr>
        <w:tabs>
          <w:tab w:val="num" w:pos="0"/>
          <w:tab w:val="left" w:pos="360"/>
          <w:tab w:val="left" w:pos="480"/>
        </w:tabs>
        <w:autoSpaceDE w:val="0"/>
        <w:spacing w:after="0" w:line="240" w:lineRule="auto"/>
        <w:jc w:val="both"/>
        <w:rPr>
          <w:rFonts w:ascii="Garamond" w:eastAsia="Calibri" w:hAnsi="Garamond" w:cs="Arial"/>
          <w:szCs w:val="24"/>
        </w:rPr>
      </w:pPr>
      <w:r w:rsidRPr="00B71206">
        <w:rPr>
          <w:rFonts w:ascii="Garamond" w:eastAsia="Calibri" w:hAnsi="Garamond" w:cs="Arial"/>
          <w:szCs w:val="24"/>
        </w:rPr>
        <w:t>Każdorazowo przy dostawie Wykonawca dostarczy Zamawiającemu szczegółową specyfikację techniczną dostawy.</w:t>
      </w:r>
    </w:p>
    <w:p w14:paraId="24C92644" w14:textId="77777777" w:rsidR="00B71206" w:rsidRPr="00B71206" w:rsidRDefault="00B71206" w:rsidP="00B71206">
      <w:pPr>
        <w:keepNext/>
        <w:tabs>
          <w:tab w:val="num" w:pos="432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Garamond" w:eastAsia="Times New Roman" w:hAnsi="Garamond" w:cs="Times New Roman"/>
          <w:b/>
          <w:bCs/>
          <w:kern w:val="32"/>
        </w:rPr>
      </w:pPr>
      <w:r w:rsidRPr="00B71206">
        <w:rPr>
          <w:rFonts w:ascii="Garamond" w:eastAsia="Times New Roman" w:hAnsi="Garamond" w:cs="Times New Roman"/>
          <w:b/>
          <w:bCs/>
          <w:kern w:val="32"/>
        </w:rPr>
        <w:t xml:space="preserve">§ 3 </w:t>
      </w:r>
    </w:p>
    <w:p w14:paraId="53CDD133" w14:textId="77777777" w:rsidR="00B71206" w:rsidRPr="00B71206" w:rsidRDefault="00B71206" w:rsidP="00B71206">
      <w:pPr>
        <w:numPr>
          <w:ilvl w:val="0"/>
          <w:numId w:val="5"/>
        </w:numPr>
        <w:tabs>
          <w:tab w:val="num" w:pos="0"/>
          <w:tab w:val="left" w:pos="240"/>
        </w:tabs>
        <w:spacing w:after="0" w:line="240" w:lineRule="auto"/>
        <w:jc w:val="both"/>
        <w:rPr>
          <w:rFonts w:ascii="Garamond" w:eastAsia="Calibri" w:hAnsi="Garamond" w:cs="Arial"/>
          <w:szCs w:val="24"/>
        </w:rPr>
      </w:pPr>
      <w:r w:rsidRPr="00B71206">
        <w:rPr>
          <w:rFonts w:ascii="Garamond" w:eastAsia="Calibri" w:hAnsi="Garamond" w:cs="Arial"/>
          <w:szCs w:val="24"/>
        </w:rPr>
        <w:t>Zamawiający zapłaci Wykonawcy za dostarczony przedmiot umowy wymieniony w załączniku nr :…………………………………………………..</w:t>
      </w:r>
      <w:r w:rsidRPr="00B71206">
        <w:rPr>
          <w:rFonts w:ascii="Garamond" w:eastAsia="Calibri" w:hAnsi="Garamond" w:cs="Times New Roman"/>
        </w:rPr>
        <w:t xml:space="preserve"> na</w:t>
      </w:r>
      <w:r w:rsidRPr="00B71206">
        <w:rPr>
          <w:rFonts w:ascii="Garamond" w:eastAsia="Calibri" w:hAnsi="Garamond" w:cs="Arial"/>
          <w:szCs w:val="24"/>
        </w:rPr>
        <w:t xml:space="preserve">  łączną kwotę netto..................... zł słownie: ............................................................................................................................., co daje brutto:  .................... zł słownie..................................................................................................................................</w:t>
      </w:r>
    </w:p>
    <w:p w14:paraId="19DF6AD8" w14:textId="77777777" w:rsidR="00B71206" w:rsidRPr="00B71206" w:rsidRDefault="00B71206" w:rsidP="00B71206">
      <w:pPr>
        <w:numPr>
          <w:ilvl w:val="0"/>
          <w:numId w:val="5"/>
        </w:numPr>
        <w:tabs>
          <w:tab w:val="num" w:pos="0"/>
          <w:tab w:val="left" w:pos="240"/>
        </w:tabs>
        <w:spacing w:after="0" w:line="240" w:lineRule="auto"/>
        <w:jc w:val="both"/>
        <w:rPr>
          <w:rFonts w:ascii="Garamond" w:eastAsia="Calibri" w:hAnsi="Garamond" w:cs="Arial"/>
          <w:szCs w:val="24"/>
        </w:rPr>
      </w:pPr>
      <w:r w:rsidRPr="00B71206">
        <w:rPr>
          <w:rFonts w:ascii="Garamond" w:eastAsia="Calibri" w:hAnsi="Garamond" w:cs="Arial"/>
          <w:szCs w:val="24"/>
        </w:rPr>
        <w:t>Zamawiający zapłaci Wykonawcy za rzeczywiste zrealizowane dostawy na podstawie faktur częściowych, potwierdzonych każdorazowo przez pracownika  apteki szpitalnej SPZOZ w Szamotułach.</w:t>
      </w:r>
    </w:p>
    <w:p w14:paraId="2B12A7BA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Times New Roman"/>
        </w:rPr>
      </w:pPr>
      <w:r w:rsidRPr="00B71206">
        <w:rPr>
          <w:rFonts w:ascii="Garamond" w:eastAsia="Calibri" w:hAnsi="Garamond" w:cs="Times New Roman"/>
        </w:rPr>
        <w:t xml:space="preserve">3. ZAMAWIAJĄCY dokona zapłaty WYKONAWCY za przedmiot umowy określony w § 1 na podstawie faktury. Zapłata nastąpi przelewem na konto WYKONAWCY podanym na fakturze w terminie </w:t>
      </w:r>
      <w:r w:rsidRPr="00B71206">
        <w:rPr>
          <w:rFonts w:ascii="Garamond" w:eastAsia="Calibri" w:hAnsi="Garamond" w:cs="Times New Roman"/>
          <w:b/>
          <w:bCs/>
        </w:rPr>
        <w:t xml:space="preserve">do 30 dni od dnia wystawienia faktury. </w:t>
      </w:r>
    </w:p>
    <w:p w14:paraId="05B95A73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Times New Roman"/>
        </w:rPr>
      </w:pPr>
      <w:r w:rsidRPr="00B71206">
        <w:rPr>
          <w:rFonts w:ascii="Garamond" w:eastAsia="Calibri" w:hAnsi="Garamond" w:cs="Times New Roman"/>
        </w:rPr>
        <w:t>4. Za datę zapłaty uważa się dzień obciążenia rachunku bankowego ZAMAWIAJĄCEGO.</w:t>
      </w:r>
    </w:p>
    <w:p w14:paraId="32CF9305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Calibri" w:hAnsi="Garamond" w:cs="Times New Roman"/>
        </w:rPr>
      </w:pPr>
      <w:r w:rsidRPr="00B71206">
        <w:rPr>
          <w:rFonts w:ascii="Garamond" w:eastAsia="Calibri" w:hAnsi="Garamond" w:cs="Times New Roman"/>
        </w:rPr>
        <w:t>5. W trakcie trwania umowy nie przewiduje się zmiany cen.</w:t>
      </w:r>
    </w:p>
    <w:p w14:paraId="6047E4DB" w14:textId="77777777" w:rsidR="00B71206" w:rsidRPr="00B71206" w:rsidRDefault="00B71206" w:rsidP="00B71206">
      <w:pPr>
        <w:tabs>
          <w:tab w:val="left" w:pos="240"/>
        </w:tabs>
        <w:spacing w:after="0" w:line="240" w:lineRule="auto"/>
        <w:jc w:val="both"/>
        <w:rPr>
          <w:rFonts w:ascii="Garamond" w:eastAsia="Calibri" w:hAnsi="Garamond" w:cs="Arial"/>
          <w:szCs w:val="24"/>
        </w:rPr>
      </w:pPr>
      <w:r w:rsidRPr="00B71206">
        <w:rPr>
          <w:rFonts w:ascii="Garamond" w:eastAsia="Calibri" w:hAnsi="Garamond" w:cs="Times New Roman"/>
        </w:rPr>
        <w:t>6. WYKONAWCA nie ma prawa do cesji wierzytelności, związanych z realizacją niniejszej Umowy, na rzecz osób trzecich bez zgody ZAMAWIAJĄCEGO.</w:t>
      </w:r>
    </w:p>
    <w:p w14:paraId="41238EAF" w14:textId="77777777" w:rsidR="00B71206" w:rsidRPr="00B71206" w:rsidRDefault="00B71206" w:rsidP="00B71206">
      <w:pPr>
        <w:tabs>
          <w:tab w:val="left" w:pos="360"/>
          <w:tab w:val="num" w:pos="426"/>
        </w:tabs>
        <w:spacing w:after="120" w:line="240" w:lineRule="auto"/>
        <w:ind w:left="426" w:hanging="426"/>
        <w:jc w:val="center"/>
        <w:rPr>
          <w:rFonts w:ascii="Garamond" w:eastAsia="Arial Unicode MS" w:hAnsi="Garamond" w:cs="Times New Roman"/>
          <w:b/>
          <w:szCs w:val="24"/>
        </w:rPr>
      </w:pPr>
      <w:r w:rsidRPr="00B71206">
        <w:rPr>
          <w:rFonts w:ascii="Garamond" w:eastAsia="Arial Unicode MS" w:hAnsi="Garamond" w:cs="Times New Roman"/>
          <w:b/>
          <w:szCs w:val="24"/>
        </w:rPr>
        <w:t>§ 4</w:t>
      </w:r>
    </w:p>
    <w:p w14:paraId="0C25A359" w14:textId="77777777" w:rsidR="00B71206" w:rsidRPr="00B71206" w:rsidRDefault="00B71206" w:rsidP="00B71206">
      <w:pPr>
        <w:numPr>
          <w:ilvl w:val="0"/>
          <w:numId w:val="1"/>
        </w:numPr>
        <w:tabs>
          <w:tab w:val="num" w:pos="-6120"/>
          <w:tab w:val="left" w:pos="360"/>
        </w:tabs>
        <w:suppressAutoHyphens/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 xml:space="preserve">W przypadku uchybienia przez Wykonawcę terminów w realizacji danego zamówienia, Zamawiający ma prawo odstąpienia od umowy w części obejmującej niezrealizowane zamówienie i naliczenia z tego tytułu kary umownej w wysokości 30% zamówienia objętego odstąpieniem. W przypadku wystąpienia co najmniej dwa razy przypadku niezrealizowania umowy w terminie, Zamawiający ma prawo do odstąpienia od Umowy i naliczenia kary umownej w wysokości 10 % kwoty nie zrealizowanego zamówienia. </w:t>
      </w:r>
    </w:p>
    <w:p w14:paraId="1AF843A8" w14:textId="77777777" w:rsidR="00B71206" w:rsidRPr="00B71206" w:rsidRDefault="00B71206" w:rsidP="00B71206">
      <w:pPr>
        <w:numPr>
          <w:ilvl w:val="0"/>
          <w:numId w:val="1"/>
        </w:numPr>
        <w:tabs>
          <w:tab w:val="num" w:pos="-6120"/>
          <w:tab w:val="left" w:pos="360"/>
        </w:tabs>
        <w:suppressAutoHyphens/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 xml:space="preserve">W przypadku gdy Zamówienie ma wady, </w:t>
      </w:r>
      <w:r w:rsidRPr="00B71206">
        <w:rPr>
          <w:rFonts w:ascii="Garamond" w:eastAsia="Calibri" w:hAnsi="Garamond" w:cs="Times New Roman"/>
          <w:bCs/>
          <w:iCs/>
          <w:szCs w:val="24"/>
        </w:rPr>
        <w:t xml:space="preserve">Zamawiający </w:t>
      </w:r>
      <w:r w:rsidRPr="00B71206">
        <w:rPr>
          <w:rFonts w:ascii="Garamond" w:eastAsia="Calibri" w:hAnsi="Garamond" w:cs="Times New Roman"/>
          <w:szCs w:val="24"/>
        </w:rPr>
        <w:t xml:space="preserve">może żądać ich usunięcia zgodnie z przepisami kodeksu cywilnego lub od umowy odstąpić w każdym czasie niezależnie od rodzaju wad w części obejmującej zamówienie zrealizowane wadliwie i naliczenia z tego tytułu kary umownej w wysokości 30% zamówienia objętego odstąpieniem. W przypadku wystąpienia co najmniej dwa razy przypadku wadliwego wykonywania poszczególnych zamówień, Zamawiający ma prawo do odstąpienia od Umowy i naliczenia kary umownej w wysokości 10 % kwoty, o której mowa § 3 ust. 1. </w:t>
      </w:r>
    </w:p>
    <w:p w14:paraId="414851F5" w14:textId="77777777" w:rsidR="00B71206" w:rsidRPr="00B71206" w:rsidRDefault="00B71206" w:rsidP="00B71206">
      <w:pPr>
        <w:tabs>
          <w:tab w:val="left" w:pos="360"/>
          <w:tab w:val="num" w:pos="426"/>
        </w:tabs>
        <w:suppressAutoHyphens/>
        <w:spacing w:after="20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3. Zapłata kary umownej nie wyklucza prawa Zamawiającego do dochodzenia odszkodowania w pełnej wysokości na zasadach ogólnych przewidzianych w kodeksie cywilnym.</w:t>
      </w:r>
    </w:p>
    <w:p w14:paraId="0E7CFA40" w14:textId="77777777" w:rsidR="00B71206" w:rsidRPr="00B71206" w:rsidRDefault="00B71206" w:rsidP="00B71206">
      <w:pPr>
        <w:tabs>
          <w:tab w:val="left" w:pos="360"/>
          <w:tab w:val="num" w:pos="426"/>
        </w:tabs>
        <w:spacing w:after="120" w:line="240" w:lineRule="auto"/>
        <w:ind w:left="426" w:hanging="426"/>
        <w:jc w:val="center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Arial Unicode MS" w:hAnsi="Garamond" w:cs="Times New Roman"/>
          <w:b/>
          <w:szCs w:val="24"/>
        </w:rPr>
        <w:t>§ 5</w:t>
      </w:r>
    </w:p>
    <w:p w14:paraId="6B991F59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1. Zakazuje się zmian postanowień zawartej umowy w stosunku do treści oferty, na podstawie której dokonano wyboru wykonawcy, chyba że zachodzi co najmniej jedna z następujących okoliczności:</w:t>
      </w:r>
      <w:r w:rsidRPr="00B71206">
        <w:rPr>
          <w:rFonts w:ascii="Garamond" w:eastAsia="Times New Roman" w:hAnsi="Garamond" w:cs="Times New Roman"/>
          <w:lang w:eastAsia="pl-PL"/>
        </w:rPr>
        <w:br/>
        <w:t>1) zmiany zostały przewidziane w ogłoszeniu o zamówieniu lub specyfikacji istotnych warunków zamówienia w postaci jednoznacznych postanowień umownych, które określają ich zakres, w szczególności możliwość zmiany wysokości wynagrodzenia wykonawcy, i charakter oraz warunki wprowadzenia zmian;</w:t>
      </w:r>
    </w:p>
    <w:p w14:paraId="6C5478B7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2) zmiany dotyczą realizacji dodatkowych usług od dotychczasowego wykonawcy, nieobjętych zamówieniem podstawowym, o ile stały się niezbędne i zostały spełnione łącznie następujące warunki:</w:t>
      </w:r>
    </w:p>
    <w:p w14:paraId="7FA7E728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a) zmiana wykonawcy nie może zostać dokonana z powodów ekonomicznych lub technicznych, w szczególności dotyczących zamienności lub interoperacyjności sprzętu, usług lub instalacji, zamówionych w ramach zamówienia podstawowego,</w:t>
      </w:r>
    </w:p>
    <w:p w14:paraId="675BF246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lastRenderedPageBreak/>
        <w:t>b) zmiana wykonawcy spowodowałaby istotną niedogodność lub znaczne zwiększenie kosztów dla zamawiającego,</w:t>
      </w:r>
      <w:r w:rsidRPr="00B71206">
        <w:rPr>
          <w:rFonts w:ascii="Garamond" w:eastAsia="Times New Roman" w:hAnsi="Garamond" w:cs="Times New Roman"/>
          <w:lang w:eastAsia="pl-PL"/>
        </w:rPr>
        <w:br/>
        <w:t>c) wartość każdej kolejnej zmiany nie przekracza 50% wartości zamówienia określonej pierwotnie w umowie lub umowie ramowej;</w:t>
      </w:r>
    </w:p>
    <w:p w14:paraId="4D6A544D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3) zostały spełnione łącznie następujące warunki:</w:t>
      </w:r>
    </w:p>
    <w:p w14:paraId="0330E4E5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a) konieczność zmiany umowy lub umowy ramowej spowodowana jest okolicznościami, których zamawiający, działając z należytą starannością, nie mógł przewidzieć,</w:t>
      </w:r>
    </w:p>
    <w:p w14:paraId="05C9CD48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b) wartość zmiany nie przekracza 50% wartości zamówienia określonej pierwotnie w umowie lub umowie ramowej;</w:t>
      </w:r>
    </w:p>
    <w:p w14:paraId="29D4FD74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4) wykonawcę, któremu zamawiający udzielił zamówienia, ma zastąpić nowy wykonawca:</w:t>
      </w:r>
      <w:r w:rsidRPr="00B71206">
        <w:rPr>
          <w:rFonts w:ascii="Garamond" w:eastAsia="Times New Roman" w:hAnsi="Garamond" w:cs="Times New Roman"/>
          <w:lang w:eastAsia="pl-PL"/>
        </w:rPr>
        <w:br/>
        <w:t>a) na podstawie postanowień umownych, o których mowa w pkt 1,</w:t>
      </w:r>
      <w:r w:rsidRPr="00B71206">
        <w:rPr>
          <w:rFonts w:ascii="Garamond" w:eastAsia="Times New Roman" w:hAnsi="Garamond" w:cs="Times New Roman"/>
          <w:lang w:eastAsia="pl-PL"/>
        </w:rPr>
        <w:br/>
        <w:t>b)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6B0C21BF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c) w wyniku przejęcia przez zamawiającego zobowiązań wykonawcy względem jego podwykonawców;</w:t>
      </w:r>
      <w:r w:rsidRPr="00B71206">
        <w:rPr>
          <w:rFonts w:ascii="Garamond" w:eastAsia="Times New Roman" w:hAnsi="Garamond" w:cs="Times New Roman"/>
          <w:lang w:eastAsia="pl-PL"/>
        </w:rPr>
        <w:br/>
        <w:t>5) zmiany, niezależnie od ich wartości, nie są istotne w rozumieniu ust. 1e;</w:t>
      </w:r>
      <w:r w:rsidRPr="00B71206">
        <w:rPr>
          <w:rFonts w:ascii="Garamond" w:eastAsia="Times New Roman" w:hAnsi="Garamond" w:cs="Times New Roman"/>
          <w:lang w:eastAsia="pl-PL"/>
        </w:rPr>
        <w:br/>
        <w:t>6) łączna wartość zmian jest mniejsza niż kwoty określone w przepisach wydanych na podstawie</w:t>
      </w:r>
      <w:r w:rsidRPr="00B71206">
        <w:rPr>
          <w:rFonts w:ascii="Garamond" w:eastAsia="Times New Roman" w:hAnsi="Garamond" w:cs="Times New Roman"/>
          <w:b/>
          <w:bCs/>
          <w:lang w:eastAsia="pl-PL"/>
        </w:rPr>
        <w:t xml:space="preserve"> art. 11</w:t>
      </w:r>
      <w:r w:rsidRPr="00B71206">
        <w:rPr>
          <w:rFonts w:ascii="Garamond" w:eastAsia="Times New Roman" w:hAnsi="Garamond" w:cs="Times New Roman"/>
          <w:lang w:eastAsia="pl-PL"/>
        </w:rPr>
        <w:t xml:space="preserve"> </w:t>
      </w:r>
      <w:r w:rsidRPr="00B71206">
        <w:rPr>
          <w:rFonts w:ascii="Garamond" w:eastAsia="Times New Roman" w:hAnsi="Garamond" w:cs="Times New Roman"/>
          <w:i/>
          <w:iCs/>
          <w:lang w:eastAsia="pl-PL"/>
        </w:rPr>
        <w:t>ogłoszenia dotyczące zamówień</w:t>
      </w:r>
      <w:r w:rsidRPr="00B71206">
        <w:rPr>
          <w:rFonts w:ascii="Garamond" w:eastAsia="Times New Roman" w:hAnsi="Garamond" w:cs="Times New Roman"/>
          <w:lang w:eastAsia="pl-PL"/>
        </w:rPr>
        <w:t xml:space="preserve"> ust. 8 i jest mniejsza od 10% wartości zamówienia określonej pierwotnie w umowie w przypadku zamówień na usługi lub dostawy albo, w przypadku zamówień na roboty budowlane – jest mniejsza od 15% wartości zamówienia określonej pierwotnie w umowie. </w:t>
      </w:r>
      <w:r w:rsidRPr="00B71206">
        <w:rPr>
          <w:rFonts w:ascii="Garamond" w:eastAsia="Times New Roman" w:hAnsi="Garamond" w:cs="Times New Roman"/>
          <w:lang w:eastAsia="pl-PL"/>
        </w:rPr>
        <w:br/>
        <w:t>1a. W przypadkach, o których mowa w ust. 1 pkt 2 i 3 oraz pkt 4 lit. b, zamawiający nie może wprowadzać kolejnych zmian umowy lub umowy ramowej w celu uniknięcia stosowania przepisów ustawy.</w:t>
      </w:r>
      <w:r w:rsidRPr="00B71206">
        <w:rPr>
          <w:rFonts w:ascii="Garamond" w:eastAsia="Times New Roman" w:hAnsi="Garamond" w:cs="Times New Roman"/>
          <w:lang w:eastAsia="pl-PL"/>
        </w:rPr>
        <w:br/>
        <w:t>1b. W przypadkach, o których mowa w ust. 1 pkt 1, 3 i 6, zmiany postanowień umownych nie mogą prowadzić do zmiany charakteru umowy lub umowy ramowej.</w:t>
      </w:r>
      <w:r w:rsidRPr="00B71206">
        <w:rPr>
          <w:rFonts w:ascii="Garamond" w:eastAsia="Times New Roman" w:hAnsi="Garamond" w:cs="Times New Roman"/>
          <w:lang w:eastAsia="pl-PL"/>
        </w:rPr>
        <w:br/>
        <w:t>1c. W przypadkach, o których mowa w ust. 1 pkt 2 i 3, zamawiający, po dokonaniu zmiany umowy, zamieszcza w Biuletynie Zamówień Publicznych lub przekazuje Urzędowi Publikacji Unii Europejskiej ogłoszenie o zmianie umowy.</w:t>
      </w:r>
    </w:p>
    <w:p w14:paraId="4B778C71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1d. Jeżeli umowa zawiera postanowienia przewidujące możliwość zmiany wynagrodzenia należnego wykonawcy z powodu okoliczności innych niż zmiana zakresu świadczenia wykonawcy, dopuszczalną wartość zmiany umowy, o której mowa w ust. 1 pkt 2 lit. c, pkt 3 lit. b i pkt 6, ustala się w oparciu o wartość zamówienia określoną pierwotnie, z uwzględnieniem zmian wynikających z tych postanowień.</w:t>
      </w:r>
      <w:r w:rsidRPr="00B71206">
        <w:rPr>
          <w:rFonts w:ascii="Garamond" w:eastAsia="Times New Roman" w:hAnsi="Garamond" w:cs="Times New Roman"/>
          <w:lang w:eastAsia="pl-PL"/>
        </w:rPr>
        <w:br/>
        <w:t>1e. Zmianę postanowień zawartych w umowie lub umowie ramowej uznaje się za istotną, jeżeli:</w:t>
      </w:r>
      <w:r w:rsidRPr="00B71206">
        <w:rPr>
          <w:rFonts w:ascii="Garamond" w:eastAsia="Times New Roman" w:hAnsi="Garamond" w:cs="Times New Roman"/>
          <w:lang w:eastAsia="pl-PL"/>
        </w:rPr>
        <w:br/>
        <w:t>1) zmienia ogólny charakter umowy lub umowy ramowej, w stosunku do charakteru umowy lub umowy ramowej w pierwotnym brzmieniu;</w:t>
      </w:r>
    </w:p>
    <w:p w14:paraId="4453AA6F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2) nie zmienia ogólnego charakteru umowy lub umowy ramowej i zachodzi co najmniej jedna z następujących okoliczności:</w:t>
      </w:r>
    </w:p>
    <w:p w14:paraId="58BE46EE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a) zmiana wprowadza warunki, które, gdyby były postawione w postępowaniu o udzielenie zamówienia, to w tym postępowaniu wzięliby lub mogliby wziąć udział inni wykonawcy lub przyjęto by oferty innej treści,</w:t>
      </w:r>
      <w:r w:rsidRPr="00B71206">
        <w:rPr>
          <w:rFonts w:ascii="Garamond" w:eastAsia="Times New Roman" w:hAnsi="Garamond" w:cs="Times New Roman"/>
          <w:lang w:eastAsia="pl-PL"/>
        </w:rPr>
        <w:br/>
        <w:t>b) zmiana narusza równowagę ekonomiczną umowy lub umowy ramowej na korzyść wykonawcy w sposób nieprzewidziany pierwotnie w umowie lub umowie ramowej,</w:t>
      </w:r>
      <w:r w:rsidRPr="00B71206">
        <w:rPr>
          <w:rFonts w:ascii="Garamond" w:eastAsia="Times New Roman" w:hAnsi="Garamond" w:cs="Times New Roman"/>
          <w:lang w:eastAsia="pl-PL"/>
        </w:rPr>
        <w:br/>
        <w:t>c) zmiana znacznie rozszerza lub zmniejsza zakres świadczeń i zobowiązań wynikający z umowy lub umowy ramowej,</w:t>
      </w:r>
    </w:p>
    <w:p w14:paraId="16B3F3CD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d) polega na zastąpieniu wykonawcy, któremu zamawiający udzielił zamówienia, nowym wykonawcą, w przypadkach innych niż wymienione w ust. 1 pkt 4.</w:t>
      </w:r>
    </w:p>
    <w:p w14:paraId="109CC310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B71206">
        <w:rPr>
          <w:rFonts w:ascii="Garamond" w:eastAsia="Times New Roman" w:hAnsi="Garamond" w:cs="Times New Roman"/>
          <w:lang w:eastAsia="pl-PL"/>
        </w:rPr>
        <w:t>2. Postanowienie umowne zmienione z naruszeniem ust. 1–1b, 1d i 1e podlega unieważnieniu. Na miejsce unieważnionych postanowień umowy lub umowy ramowej wchodzą postanowienia umowne w pierwotnym brzmieniu.</w:t>
      </w:r>
    </w:p>
    <w:p w14:paraId="68F3EA24" w14:textId="77777777" w:rsidR="00B71206" w:rsidRPr="00B71206" w:rsidRDefault="00B71206" w:rsidP="00B71206">
      <w:pPr>
        <w:spacing w:after="0" w:line="240" w:lineRule="auto"/>
        <w:jc w:val="both"/>
        <w:rPr>
          <w:rFonts w:ascii="Garamond" w:eastAsia="Arial Unicode MS" w:hAnsi="Garamond" w:cs="Times New Roman"/>
          <w:b/>
        </w:rPr>
      </w:pPr>
      <w:r w:rsidRPr="00B71206">
        <w:rPr>
          <w:rFonts w:ascii="Garamond" w:eastAsia="Times New Roman" w:hAnsi="Garamond" w:cs="Times New Roman"/>
          <w:lang w:eastAsia="pl-PL"/>
        </w:rPr>
        <w:t xml:space="preserve">3. Jeżeli zamawiający zamierza zmienić warunki realizacji zamówienia, które wykraczają poza zmiany umowy lub umowy ramowej dopuszczalne zgodnie z ust. 1–1b, 1d i 1e obowiązany jest przeprowadzić nowe postępowanie o udzielenie zamówienia. </w:t>
      </w:r>
    </w:p>
    <w:p w14:paraId="706A6328" w14:textId="77777777" w:rsidR="00B71206" w:rsidRPr="00B71206" w:rsidRDefault="00B71206" w:rsidP="00B71206">
      <w:pPr>
        <w:tabs>
          <w:tab w:val="num" w:pos="0"/>
          <w:tab w:val="left" w:pos="360"/>
        </w:tabs>
        <w:spacing w:after="120" w:line="240" w:lineRule="auto"/>
        <w:jc w:val="center"/>
        <w:rPr>
          <w:rFonts w:ascii="Garamond" w:eastAsia="Arial Unicode MS" w:hAnsi="Garamond" w:cs="Times New Roman"/>
          <w:b/>
          <w:szCs w:val="24"/>
        </w:rPr>
      </w:pPr>
      <w:r w:rsidRPr="00B71206">
        <w:rPr>
          <w:rFonts w:ascii="Garamond" w:eastAsia="Arial Unicode MS" w:hAnsi="Garamond" w:cs="Times New Roman"/>
          <w:b/>
          <w:szCs w:val="24"/>
        </w:rPr>
        <w:t>§ 6</w:t>
      </w:r>
    </w:p>
    <w:p w14:paraId="3C6AEDF1" w14:textId="77777777" w:rsidR="00B71206" w:rsidRPr="00B71206" w:rsidRDefault="00B71206" w:rsidP="00B71206">
      <w:pPr>
        <w:tabs>
          <w:tab w:val="num" w:pos="0"/>
          <w:tab w:val="left" w:pos="360"/>
        </w:tabs>
        <w:spacing w:after="120" w:line="240" w:lineRule="auto"/>
        <w:jc w:val="both"/>
        <w:rPr>
          <w:rFonts w:ascii="Garamond" w:eastAsia="Times New Roman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1.</w:t>
      </w:r>
      <w:r w:rsidRPr="00B71206">
        <w:rPr>
          <w:rFonts w:ascii="Garamond" w:eastAsia="Calibri" w:hAnsi="Garamond" w:cs="Times New Roman"/>
          <w:szCs w:val="24"/>
        </w:rPr>
        <w:tab/>
        <w:t>W przypadku powstania sporu na tle realizacji niniejszej umowy strony zawartej umowy zgodnie oświadczają, że poddają się rozstrzygnięciu Sądu właściwego dla siedziby Zamawiającego.</w:t>
      </w:r>
    </w:p>
    <w:p w14:paraId="6D370C7E" w14:textId="77777777" w:rsidR="00B71206" w:rsidRPr="00B71206" w:rsidRDefault="00B71206" w:rsidP="00B71206">
      <w:pPr>
        <w:tabs>
          <w:tab w:val="num" w:pos="0"/>
          <w:tab w:val="left" w:pos="360"/>
        </w:tabs>
        <w:spacing w:after="12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b/>
          <w:bCs/>
          <w:szCs w:val="24"/>
        </w:rPr>
        <w:t>2.</w:t>
      </w:r>
      <w:r w:rsidRPr="00B71206">
        <w:rPr>
          <w:rFonts w:ascii="Garamond" w:eastAsia="Calibri" w:hAnsi="Garamond" w:cs="Times New Roman"/>
          <w:b/>
          <w:bCs/>
          <w:szCs w:val="24"/>
        </w:rPr>
        <w:tab/>
        <w:t xml:space="preserve">W sprawach nie uregulowanych postanowieniami niniejszej umowy zastosowanie mieć będą przepisy ustawy z dnia 29 stycznia 2004 r. Prawo Zamówień Publicznych </w:t>
      </w:r>
      <w:r w:rsidRPr="00B71206">
        <w:rPr>
          <w:rFonts w:ascii="Garamond" w:eastAsia="Calibri" w:hAnsi="Garamond" w:cs="Verdana"/>
        </w:rPr>
        <w:t xml:space="preserve">(tj. Dz. U. z 2018 r. poz. </w:t>
      </w:r>
      <w:r w:rsidRPr="00B71206">
        <w:rPr>
          <w:rFonts w:ascii="Garamond" w:eastAsia="Calibri" w:hAnsi="Garamond" w:cs="Verdana"/>
        </w:rPr>
        <w:lastRenderedPageBreak/>
        <w:t>1986, ze zm.)</w:t>
      </w:r>
      <w:r w:rsidRPr="00B71206">
        <w:rPr>
          <w:rFonts w:ascii="Garamond" w:eastAsia="Calibri" w:hAnsi="Garamond" w:cs="Times New Roman"/>
          <w:b/>
          <w:bCs/>
          <w:szCs w:val="24"/>
        </w:rPr>
        <w:t>, a w dalszej kolejności przepisy Kodeksu Cywilnego, z wyłączeniem art. 509 K.C. i Kodeksu Postępowania Cywilnego.</w:t>
      </w:r>
      <w:r w:rsidRPr="00B71206">
        <w:rPr>
          <w:rFonts w:ascii="Garamond" w:eastAsia="Calibri" w:hAnsi="Garamond" w:cs="Times New Roman"/>
          <w:szCs w:val="24"/>
        </w:rPr>
        <w:t xml:space="preserve"> </w:t>
      </w:r>
    </w:p>
    <w:p w14:paraId="73E724B9" w14:textId="77777777" w:rsidR="00B71206" w:rsidRPr="00B71206" w:rsidRDefault="00B71206" w:rsidP="00B71206">
      <w:pPr>
        <w:tabs>
          <w:tab w:val="num" w:pos="0"/>
          <w:tab w:val="left" w:pos="360"/>
        </w:tabs>
        <w:spacing w:after="120" w:line="240" w:lineRule="auto"/>
        <w:jc w:val="center"/>
        <w:rPr>
          <w:rFonts w:ascii="Garamond" w:eastAsia="Arial Unicode MS" w:hAnsi="Garamond" w:cs="Times New Roman"/>
          <w:b/>
          <w:szCs w:val="24"/>
        </w:rPr>
      </w:pPr>
      <w:r w:rsidRPr="00B71206">
        <w:rPr>
          <w:rFonts w:ascii="Garamond" w:eastAsia="Arial Unicode MS" w:hAnsi="Garamond" w:cs="Times New Roman"/>
          <w:b/>
          <w:szCs w:val="24"/>
        </w:rPr>
        <w:t>§ 7</w:t>
      </w:r>
    </w:p>
    <w:p w14:paraId="0578BD3B" w14:textId="77777777" w:rsidR="00B71206" w:rsidRPr="00B71206" w:rsidRDefault="00B71206" w:rsidP="00B71206">
      <w:pPr>
        <w:numPr>
          <w:ilvl w:val="0"/>
          <w:numId w:val="2"/>
        </w:numPr>
        <w:tabs>
          <w:tab w:val="num" w:pos="-4140"/>
          <w:tab w:val="num" w:pos="0"/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Integralną część niniejszej umowy stanowi:</w:t>
      </w:r>
    </w:p>
    <w:p w14:paraId="040022D4" w14:textId="77777777" w:rsidR="00B71206" w:rsidRPr="00B71206" w:rsidRDefault="00B71206" w:rsidP="00B71206">
      <w:pPr>
        <w:numPr>
          <w:ilvl w:val="0"/>
          <w:numId w:val="3"/>
        </w:numPr>
        <w:tabs>
          <w:tab w:val="num" w:pos="-4140"/>
          <w:tab w:val="num" w:pos="720"/>
        </w:tabs>
        <w:spacing w:after="0" w:line="240" w:lineRule="auto"/>
        <w:ind w:left="360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formularz ofertowy</w:t>
      </w:r>
    </w:p>
    <w:p w14:paraId="1444E0CE" w14:textId="77777777" w:rsidR="00B71206" w:rsidRPr="00B71206" w:rsidRDefault="00B71206" w:rsidP="00B71206">
      <w:pPr>
        <w:numPr>
          <w:ilvl w:val="0"/>
          <w:numId w:val="3"/>
        </w:numPr>
        <w:tabs>
          <w:tab w:val="num" w:pos="-4140"/>
          <w:tab w:val="num" w:pos="720"/>
        </w:tabs>
        <w:spacing w:after="0" w:line="240" w:lineRule="auto"/>
        <w:ind w:left="360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 xml:space="preserve">formularz cenowy </w:t>
      </w:r>
    </w:p>
    <w:p w14:paraId="317104BF" w14:textId="77777777" w:rsidR="00B71206" w:rsidRPr="00B71206" w:rsidRDefault="00B71206" w:rsidP="00B71206">
      <w:pPr>
        <w:numPr>
          <w:ilvl w:val="0"/>
          <w:numId w:val="2"/>
        </w:numPr>
        <w:tabs>
          <w:tab w:val="num" w:pos="-4140"/>
          <w:tab w:val="num" w:pos="0"/>
          <w:tab w:val="left" w:pos="360"/>
        </w:tabs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Umowa wchodzi w życie z dniem jej podpisania przez obie strony.</w:t>
      </w:r>
    </w:p>
    <w:p w14:paraId="57CFD8EB" w14:textId="77777777" w:rsidR="00B71206" w:rsidRPr="00B71206" w:rsidRDefault="00B71206" w:rsidP="00B71206">
      <w:pPr>
        <w:numPr>
          <w:ilvl w:val="0"/>
          <w:numId w:val="2"/>
        </w:numPr>
        <w:tabs>
          <w:tab w:val="num" w:pos="-4140"/>
          <w:tab w:val="num" w:pos="0"/>
          <w:tab w:val="left" w:pos="360"/>
        </w:tabs>
        <w:spacing w:after="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Zmiana umowy wymagać będzie formy pisemnej pod rygorem nieważności i stanowić będzie aneks do niej.</w:t>
      </w:r>
    </w:p>
    <w:p w14:paraId="5BC19ECA" w14:textId="77777777" w:rsidR="00B71206" w:rsidRPr="00B71206" w:rsidRDefault="00B71206" w:rsidP="00B71206">
      <w:pPr>
        <w:tabs>
          <w:tab w:val="num" w:pos="-4140"/>
          <w:tab w:val="num" w:pos="0"/>
          <w:tab w:val="left" w:pos="360"/>
        </w:tabs>
        <w:spacing w:after="120" w:line="240" w:lineRule="auto"/>
        <w:jc w:val="both"/>
        <w:rPr>
          <w:rFonts w:ascii="Garamond" w:eastAsia="Calibri" w:hAnsi="Garamond" w:cs="Times New Roman"/>
          <w:szCs w:val="24"/>
        </w:rPr>
      </w:pPr>
      <w:r w:rsidRPr="00B71206">
        <w:rPr>
          <w:rFonts w:ascii="Garamond" w:eastAsia="Calibri" w:hAnsi="Garamond" w:cs="Times New Roman"/>
          <w:szCs w:val="24"/>
        </w:rPr>
        <w:t>4.</w:t>
      </w:r>
      <w:r w:rsidRPr="00B71206">
        <w:rPr>
          <w:rFonts w:ascii="Garamond" w:eastAsia="Calibri" w:hAnsi="Garamond" w:cs="Times New Roman"/>
          <w:szCs w:val="24"/>
        </w:rPr>
        <w:tab/>
        <w:t>Umowę sporządzono w 2 jednobrzmiących egzemplarzach w języku polskim, po jednym egzemplarzu dla  każdej ze stron.</w:t>
      </w:r>
    </w:p>
    <w:p w14:paraId="2DF5890B" w14:textId="77777777" w:rsidR="00B71206" w:rsidRPr="00B71206" w:rsidRDefault="00B71206" w:rsidP="00B71206">
      <w:pPr>
        <w:tabs>
          <w:tab w:val="num" w:pos="-4140"/>
          <w:tab w:val="num" w:pos="0"/>
          <w:tab w:val="left" w:pos="360"/>
        </w:tabs>
        <w:spacing w:after="120" w:line="240" w:lineRule="auto"/>
        <w:jc w:val="both"/>
        <w:rPr>
          <w:rFonts w:ascii="Garamond" w:eastAsia="Calibri" w:hAnsi="Garamond" w:cs="Times New Roman"/>
          <w:szCs w:val="24"/>
        </w:rPr>
      </w:pPr>
    </w:p>
    <w:p w14:paraId="3F9746C9" w14:textId="77777777" w:rsidR="00B71206" w:rsidRPr="00B71206" w:rsidRDefault="00B71206" w:rsidP="00B71206">
      <w:pPr>
        <w:spacing w:after="200" w:line="276" w:lineRule="auto"/>
        <w:ind w:left="1068" w:right="-567" w:firstLine="348"/>
        <w:jc w:val="both"/>
        <w:rPr>
          <w:rFonts w:ascii="Garamond" w:eastAsia="Arial Unicode MS" w:hAnsi="Garamond" w:cs="Times New Roman"/>
          <w:b/>
          <w:szCs w:val="24"/>
        </w:rPr>
      </w:pPr>
      <w:r w:rsidRPr="00B71206">
        <w:rPr>
          <w:rFonts w:ascii="Garamond" w:eastAsia="Arial Unicode MS" w:hAnsi="Garamond" w:cs="Times New Roman"/>
          <w:b/>
          <w:szCs w:val="24"/>
        </w:rPr>
        <w:t xml:space="preserve"> Wykonawca                                                                                            Zamawiający</w:t>
      </w:r>
      <w:r w:rsidRPr="00B71206">
        <w:rPr>
          <w:rFonts w:ascii="Garamond" w:eastAsia="Arial Unicode MS" w:hAnsi="Garamond" w:cs="Times New Roman"/>
          <w:b/>
          <w:szCs w:val="24"/>
        </w:rPr>
        <w:tab/>
      </w:r>
    </w:p>
    <w:p w14:paraId="2983540E" w14:textId="77777777" w:rsidR="00B71206" w:rsidRPr="00B71206" w:rsidRDefault="00B71206" w:rsidP="00B71206">
      <w:pPr>
        <w:spacing w:after="200" w:line="276" w:lineRule="auto"/>
        <w:ind w:left="1068" w:right="-567" w:firstLine="348"/>
        <w:jc w:val="both"/>
        <w:rPr>
          <w:rFonts w:ascii="Garamond" w:eastAsia="Arial Unicode MS" w:hAnsi="Garamond" w:cs="Times New Roman"/>
          <w:b/>
          <w:szCs w:val="24"/>
        </w:rPr>
      </w:pPr>
    </w:p>
    <w:p w14:paraId="2E3C580E" w14:textId="77777777" w:rsidR="00144DC5" w:rsidRDefault="00144DC5"/>
    <w:sectPr w:rsidR="00144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2" w15:restartNumberingAfterBreak="0">
    <w:nsid w:val="0FF96375"/>
    <w:multiLevelType w:val="singleLevel"/>
    <w:tmpl w:val="8BE6757C"/>
    <w:lvl w:ilvl="0"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3" w15:restartNumberingAfterBreak="0">
    <w:nsid w:val="289105EB"/>
    <w:multiLevelType w:val="singleLevel"/>
    <w:tmpl w:val="7368BDE4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</w:lvl>
  </w:abstractNum>
  <w:abstractNum w:abstractNumId="4" w15:restartNumberingAfterBreak="0">
    <w:nsid w:val="38CD4A74"/>
    <w:multiLevelType w:val="hybridMultilevel"/>
    <w:tmpl w:val="F99EB6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06"/>
    <w:rsid w:val="00144DC5"/>
    <w:rsid w:val="0097709E"/>
    <w:rsid w:val="00B71206"/>
    <w:rsid w:val="00E1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B7B01"/>
  <w15:chartTrackingRefBased/>
  <w15:docId w15:val="{F4A347CF-175F-4BBE-A3A6-F01BC7D32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1725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Marek Maćkowiak</cp:lastModifiedBy>
  <cp:revision>3</cp:revision>
  <dcterms:created xsi:type="dcterms:W3CDTF">2019-06-19T08:16:00Z</dcterms:created>
  <dcterms:modified xsi:type="dcterms:W3CDTF">2019-06-24T10:12:00Z</dcterms:modified>
</cp:coreProperties>
</file>